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550BB49" w14:textId="45BA99D9" w:rsidR="0029052E" w:rsidRPr="00045CB1" w:rsidRDefault="0029052E" w:rsidP="0037313F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</w:rPr>
      </w:pPr>
      <w:r w:rsidRPr="00045CB1">
        <w:rPr>
          <w:rFonts w:ascii="Arial" w:hAnsi="Arial" w:cs="Arial"/>
        </w:rPr>
        <w:t xml:space="preserve">Na </w:t>
      </w:r>
      <w:proofErr w:type="spellStart"/>
      <w:r w:rsidRPr="00045CB1">
        <w:rPr>
          <w:rFonts w:ascii="Arial" w:hAnsi="Arial" w:cs="Arial"/>
        </w:rPr>
        <w:t>osnovu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člana</w:t>
      </w:r>
      <w:proofErr w:type="spellEnd"/>
      <w:r w:rsidRPr="00045CB1">
        <w:rPr>
          <w:rFonts w:ascii="Arial" w:hAnsi="Arial" w:cs="Arial"/>
        </w:rPr>
        <w:t xml:space="preserve"> 38 </w:t>
      </w:r>
      <w:proofErr w:type="spellStart"/>
      <w:r w:rsidRPr="00045CB1">
        <w:rPr>
          <w:rFonts w:ascii="Arial" w:hAnsi="Arial" w:cs="Arial"/>
        </w:rPr>
        <w:t>stav</w:t>
      </w:r>
      <w:proofErr w:type="spellEnd"/>
      <w:r w:rsidRPr="00045CB1">
        <w:rPr>
          <w:rFonts w:ascii="Arial" w:hAnsi="Arial" w:cs="Arial"/>
        </w:rPr>
        <w:t xml:space="preserve"> 1 </w:t>
      </w:r>
      <w:proofErr w:type="spellStart"/>
      <w:r w:rsidRPr="00045CB1">
        <w:rPr>
          <w:rFonts w:ascii="Arial" w:hAnsi="Arial" w:cs="Arial"/>
        </w:rPr>
        <w:t>tačka</w:t>
      </w:r>
      <w:proofErr w:type="spellEnd"/>
      <w:r w:rsidRPr="00045CB1">
        <w:rPr>
          <w:rFonts w:ascii="Arial" w:hAnsi="Arial" w:cs="Arial"/>
        </w:rPr>
        <w:t xml:space="preserve"> 2 </w:t>
      </w:r>
      <w:proofErr w:type="spellStart"/>
      <w:r w:rsidRPr="00045CB1">
        <w:rPr>
          <w:rFonts w:ascii="Arial" w:hAnsi="Arial" w:cs="Arial"/>
        </w:rPr>
        <w:t>Zakona</w:t>
      </w:r>
      <w:proofErr w:type="spellEnd"/>
      <w:r w:rsidRPr="00045CB1">
        <w:rPr>
          <w:rFonts w:ascii="Arial" w:hAnsi="Arial" w:cs="Arial"/>
        </w:rPr>
        <w:t xml:space="preserve"> o </w:t>
      </w:r>
      <w:proofErr w:type="spellStart"/>
      <w:r w:rsidRPr="00045CB1">
        <w:rPr>
          <w:rFonts w:ascii="Arial" w:hAnsi="Arial" w:cs="Arial"/>
        </w:rPr>
        <w:t>lokalnoj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samoupravi</w:t>
      </w:r>
      <w:proofErr w:type="spellEnd"/>
      <w:r w:rsidRPr="00045CB1">
        <w:rPr>
          <w:rFonts w:ascii="Arial" w:hAnsi="Arial" w:cs="Arial"/>
        </w:rPr>
        <w:t xml:space="preserve"> ("</w:t>
      </w:r>
      <w:proofErr w:type="spellStart"/>
      <w:r w:rsidRPr="00045CB1">
        <w:rPr>
          <w:rFonts w:ascii="Arial" w:hAnsi="Arial" w:cs="Arial"/>
        </w:rPr>
        <w:t>Službeni</w:t>
      </w:r>
      <w:proofErr w:type="spellEnd"/>
      <w:r w:rsidRPr="00045CB1">
        <w:rPr>
          <w:rFonts w:ascii="Arial" w:hAnsi="Arial" w:cs="Arial"/>
        </w:rPr>
        <w:t xml:space="preserve"> list </w:t>
      </w:r>
      <w:proofErr w:type="spellStart"/>
      <w:r w:rsidRPr="00045CB1">
        <w:rPr>
          <w:rFonts w:ascii="Arial" w:hAnsi="Arial" w:cs="Arial"/>
        </w:rPr>
        <w:t>Crne</w:t>
      </w:r>
      <w:proofErr w:type="spellEnd"/>
      <w:r w:rsidRPr="00045CB1">
        <w:rPr>
          <w:rFonts w:ascii="Arial" w:hAnsi="Arial" w:cs="Arial"/>
        </w:rPr>
        <w:t xml:space="preserve"> Gore",br.02/18, 35/19, 38/20, 50/22, 84/22</w:t>
      </w:r>
      <w:r w:rsidR="006F4683">
        <w:rPr>
          <w:rFonts w:ascii="Arial" w:hAnsi="Arial" w:cs="Arial"/>
        </w:rPr>
        <w:t>, 81/25, 098/25</w:t>
      </w:r>
      <w:r w:rsidRPr="00045CB1">
        <w:rPr>
          <w:rFonts w:ascii="Arial" w:hAnsi="Arial" w:cs="Arial"/>
        </w:rPr>
        <w:t>)</w:t>
      </w:r>
      <w:r w:rsidR="00045CB1" w:rsidRPr="00045CB1">
        <w:rPr>
          <w:rFonts w:ascii="Arial" w:hAnsi="Arial" w:cs="Arial"/>
          <w:kern w:val="0"/>
        </w:rPr>
        <w:t>,</w:t>
      </w:r>
      <w:r w:rsidR="00045CB1" w:rsidRPr="00045CB1">
        <w:rPr>
          <w:rFonts w:ascii="Arial" w:hAnsi="Arial" w:cs="Arial"/>
        </w:rPr>
        <w:t xml:space="preserve"> </w:t>
      </w:r>
      <w:proofErr w:type="spellStart"/>
      <w:r w:rsidR="0054483F">
        <w:rPr>
          <w:rFonts w:ascii="Arial" w:hAnsi="Arial" w:cs="Arial"/>
        </w:rPr>
        <w:t>na</w:t>
      </w:r>
      <w:proofErr w:type="spellEnd"/>
      <w:r w:rsidR="0054483F">
        <w:rPr>
          <w:rFonts w:ascii="Arial" w:hAnsi="Arial" w:cs="Arial"/>
        </w:rPr>
        <w:t xml:space="preserve"> </w:t>
      </w:r>
      <w:proofErr w:type="spellStart"/>
      <w:r w:rsidR="0054483F">
        <w:rPr>
          <w:rFonts w:ascii="Arial" w:hAnsi="Arial" w:cs="Arial"/>
        </w:rPr>
        <w:t>osnovu</w:t>
      </w:r>
      <w:proofErr w:type="spellEnd"/>
      <w:r w:rsidR="0054483F">
        <w:rPr>
          <w:rFonts w:ascii="Arial" w:hAnsi="Arial" w:cs="Arial"/>
        </w:rPr>
        <w:t xml:space="preserve"> </w:t>
      </w:r>
      <w:proofErr w:type="spellStart"/>
      <w:r w:rsidR="003C45B0">
        <w:rPr>
          <w:rFonts w:ascii="Arial" w:hAnsi="Arial" w:cs="Arial"/>
        </w:rPr>
        <w:t>člana</w:t>
      </w:r>
      <w:proofErr w:type="spellEnd"/>
      <w:r w:rsidR="003C45B0">
        <w:rPr>
          <w:rFonts w:ascii="Arial" w:hAnsi="Arial" w:cs="Arial"/>
        </w:rPr>
        <w:t xml:space="preserve"> 10 </w:t>
      </w:r>
      <w:proofErr w:type="spellStart"/>
      <w:r w:rsidR="003C45B0">
        <w:rPr>
          <w:rFonts w:ascii="Arial" w:hAnsi="Arial" w:cs="Arial"/>
        </w:rPr>
        <w:t>stav</w:t>
      </w:r>
      <w:proofErr w:type="spellEnd"/>
      <w:r w:rsidR="003C45B0">
        <w:rPr>
          <w:rFonts w:ascii="Arial" w:hAnsi="Arial" w:cs="Arial"/>
        </w:rPr>
        <w:t xml:space="preserve"> 2 </w:t>
      </w:r>
      <w:proofErr w:type="spellStart"/>
      <w:r w:rsidR="003C45B0">
        <w:rPr>
          <w:rFonts w:ascii="Arial" w:hAnsi="Arial" w:cs="Arial"/>
        </w:rPr>
        <w:t>tačka</w:t>
      </w:r>
      <w:proofErr w:type="spellEnd"/>
      <w:r w:rsidR="003C45B0">
        <w:rPr>
          <w:rFonts w:ascii="Arial" w:hAnsi="Arial" w:cs="Arial"/>
        </w:rPr>
        <w:t xml:space="preserve"> 5 </w:t>
      </w:r>
      <w:r w:rsidR="0054483F">
        <w:rPr>
          <w:rFonts w:ascii="Arial" w:hAnsi="Arial" w:cs="Arial"/>
        </w:rPr>
        <w:t xml:space="preserve"> </w:t>
      </w:r>
      <w:proofErr w:type="spellStart"/>
      <w:r w:rsidR="0054483F">
        <w:rPr>
          <w:rFonts w:ascii="Arial" w:hAnsi="Arial" w:cs="Arial"/>
        </w:rPr>
        <w:t>Odluke</w:t>
      </w:r>
      <w:proofErr w:type="spellEnd"/>
      <w:r w:rsidR="0054483F">
        <w:rPr>
          <w:rFonts w:ascii="Arial" w:hAnsi="Arial" w:cs="Arial"/>
        </w:rPr>
        <w:t xml:space="preserve"> o </w:t>
      </w:r>
      <w:proofErr w:type="spellStart"/>
      <w:r w:rsidR="0054483F">
        <w:rPr>
          <w:rFonts w:ascii="Arial" w:hAnsi="Arial" w:cs="Arial"/>
        </w:rPr>
        <w:t>osnivanju</w:t>
      </w:r>
      <w:proofErr w:type="spellEnd"/>
      <w:r w:rsidR="0054483F">
        <w:rPr>
          <w:rFonts w:ascii="Arial" w:hAnsi="Arial" w:cs="Arial"/>
        </w:rPr>
        <w:t xml:space="preserve"> </w:t>
      </w:r>
      <w:proofErr w:type="spellStart"/>
      <w:r w:rsidR="0054483F">
        <w:rPr>
          <w:rFonts w:ascii="Arial" w:hAnsi="Arial" w:cs="Arial"/>
        </w:rPr>
        <w:t>društva</w:t>
      </w:r>
      <w:proofErr w:type="spellEnd"/>
      <w:r w:rsidR="0054483F">
        <w:rPr>
          <w:rFonts w:ascii="Arial" w:hAnsi="Arial" w:cs="Arial"/>
        </w:rPr>
        <w:t xml:space="preserve"> </w:t>
      </w:r>
      <w:proofErr w:type="spellStart"/>
      <w:r w:rsidR="0054483F">
        <w:rPr>
          <w:rFonts w:ascii="Arial" w:hAnsi="Arial" w:cs="Arial"/>
        </w:rPr>
        <w:t>sa</w:t>
      </w:r>
      <w:proofErr w:type="spellEnd"/>
      <w:r w:rsidR="0054483F">
        <w:rPr>
          <w:rFonts w:ascii="Arial" w:hAnsi="Arial" w:cs="Arial"/>
        </w:rPr>
        <w:t xml:space="preserve"> </w:t>
      </w:r>
      <w:proofErr w:type="spellStart"/>
      <w:r w:rsidR="0054483F">
        <w:rPr>
          <w:rFonts w:ascii="Arial" w:hAnsi="Arial" w:cs="Arial"/>
        </w:rPr>
        <w:t>ograničenom</w:t>
      </w:r>
      <w:proofErr w:type="spellEnd"/>
      <w:r w:rsidR="0054483F">
        <w:rPr>
          <w:rFonts w:ascii="Arial" w:hAnsi="Arial" w:cs="Arial"/>
        </w:rPr>
        <w:t xml:space="preserve"> </w:t>
      </w:r>
      <w:proofErr w:type="spellStart"/>
      <w:r w:rsidR="0054483F">
        <w:rPr>
          <w:rFonts w:ascii="Arial" w:hAnsi="Arial" w:cs="Arial"/>
        </w:rPr>
        <w:t>odgovornošću</w:t>
      </w:r>
      <w:proofErr w:type="spellEnd"/>
      <w:r w:rsidR="0054483F">
        <w:rPr>
          <w:rFonts w:ascii="Arial" w:hAnsi="Arial" w:cs="Arial"/>
        </w:rPr>
        <w:t xml:space="preserve"> </w:t>
      </w:r>
      <w:proofErr w:type="spellStart"/>
      <w:r w:rsidR="0054483F">
        <w:rPr>
          <w:rFonts w:ascii="Arial" w:hAnsi="Arial" w:cs="Arial"/>
        </w:rPr>
        <w:t>Vodovod</w:t>
      </w:r>
      <w:proofErr w:type="spellEnd"/>
      <w:r w:rsidR="0054483F">
        <w:rPr>
          <w:rFonts w:ascii="Arial" w:hAnsi="Arial" w:cs="Arial"/>
        </w:rPr>
        <w:t xml:space="preserve"> “Bistrica” </w:t>
      </w:r>
      <w:proofErr w:type="spellStart"/>
      <w:r w:rsidR="0054483F">
        <w:rPr>
          <w:rFonts w:ascii="Arial" w:hAnsi="Arial" w:cs="Arial"/>
        </w:rPr>
        <w:t>Bijelo</w:t>
      </w:r>
      <w:proofErr w:type="spellEnd"/>
      <w:r w:rsidR="0054483F">
        <w:rPr>
          <w:rFonts w:ascii="Arial" w:hAnsi="Arial" w:cs="Arial"/>
        </w:rPr>
        <w:t xml:space="preserve"> </w:t>
      </w:r>
      <w:proofErr w:type="spellStart"/>
      <w:r w:rsidR="0054483F">
        <w:rPr>
          <w:rFonts w:ascii="Arial" w:hAnsi="Arial" w:cs="Arial"/>
        </w:rPr>
        <w:t>Polje</w:t>
      </w:r>
      <w:proofErr w:type="spellEnd"/>
      <w:r w:rsidR="0054483F">
        <w:rPr>
          <w:rFonts w:ascii="Arial" w:hAnsi="Arial" w:cs="Arial"/>
        </w:rPr>
        <w:t xml:space="preserve">, </w:t>
      </w:r>
      <w:r w:rsidR="003C45B0">
        <w:rPr>
          <w:rFonts w:ascii="Arial" w:hAnsi="Arial" w:cs="Arial"/>
        </w:rPr>
        <w:t>(</w:t>
      </w:r>
      <w:proofErr w:type="spellStart"/>
      <w:r w:rsidR="003C45B0">
        <w:rPr>
          <w:rFonts w:ascii="Arial" w:hAnsi="Arial" w:cs="Arial"/>
        </w:rPr>
        <w:t>Sl.list</w:t>
      </w:r>
      <w:proofErr w:type="spellEnd"/>
      <w:r w:rsidR="003C45B0">
        <w:rPr>
          <w:rFonts w:ascii="Arial" w:hAnsi="Arial" w:cs="Arial"/>
        </w:rPr>
        <w:t xml:space="preserve"> </w:t>
      </w:r>
      <w:proofErr w:type="spellStart"/>
      <w:r w:rsidR="003C45B0">
        <w:rPr>
          <w:rFonts w:ascii="Arial" w:hAnsi="Arial" w:cs="Arial"/>
        </w:rPr>
        <w:t>Crne</w:t>
      </w:r>
      <w:proofErr w:type="spellEnd"/>
      <w:r w:rsidR="003C45B0">
        <w:rPr>
          <w:rFonts w:ascii="Arial" w:hAnsi="Arial" w:cs="Arial"/>
        </w:rPr>
        <w:t xml:space="preserve"> -</w:t>
      </w:r>
      <w:proofErr w:type="spellStart"/>
      <w:r w:rsidR="003C45B0">
        <w:rPr>
          <w:rFonts w:ascii="Arial" w:hAnsi="Arial" w:cs="Arial"/>
        </w:rPr>
        <w:t>opštinski</w:t>
      </w:r>
      <w:proofErr w:type="spellEnd"/>
      <w:r w:rsidR="003C45B0">
        <w:rPr>
          <w:rFonts w:ascii="Arial" w:hAnsi="Arial" w:cs="Arial"/>
        </w:rPr>
        <w:t xml:space="preserve"> </w:t>
      </w:r>
      <w:proofErr w:type="spellStart"/>
      <w:r w:rsidR="003C45B0">
        <w:rPr>
          <w:rFonts w:ascii="Arial" w:hAnsi="Arial" w:cs="Arial"/>
        </w:rPr>
        <w:t>propisi</w:t>
      </w:r>
      <w:proofErr w:type="spellEnd"/>
      <w:r w:rsidR="0054483F">
        <w:rPr>
          <w:rFonts w:ascii="Arial" w:hAnsi="Arial" w:cs="Arial"/>
        </w:rPr>
        <w:t xml:space="preserve"> br.  032/13</w:t>
      </w:r>
      <w:proofErr w:type="gramStart"/>
      <w:r w:rsidR="0054483F">
        <w:rPr>
          <w:rFonts w:ascii="Arial" w:hAnsi="Arial" w:cs="Arial"/>
        </w:rPr>
        <w:t xml:space="preserve">) </w:t>
      </w:r>
      <w:r w:rsidR="003C45B0">
        <w:rPr>
          <w:rFonts w:ascii="Arial" w:hAnsi="Arial" w:cs="Arial"/>
        </w:rPr>
        <w:t xml:space="preserve"> </w:t>
      </w:r>
      <w:proofErr w:type="spellStart"/>
      <w:r w:rsidR="0037313F" w:rsidRPr="00045CB1">
        <w:rPr>
          <w:rFonts w:ascii="Arial" w:hAnsi="Arial" w:cs="Arial"/>
        </w:rPr>
        <w:t>člana</w:t>
      </w:r>
      <w:proofErr w:type="spellEnd"/>
      <w:proofErr w:type="gramEnd"/>
      <w:r w:rsidR="0037313F" w:rsidRPr="00045CB1">
        <w:rPr>
          <w:rFonts w:ascii="Arial" w:hAnsi="Arial" w:cs="Arial"/>
        </w:rPr>
        <w:t xml:space="preserve"> 12 </w:t>
      </w:r>
      <w:proofErr w:type="spellStart"/>
      <w:r w:rsidR="0037313F" w:rsidRPr="00045CB1">
        <w:rPr>
          <w:rFonts w:ascii="Arial" w:hAnsi="Arial" w:cs="Arial"/>
        </w:rPr>
        <w:t>stav</w:t>
      </w:r>
      <w:proofErr w:type="spellEnd"/>
      <w:r w:rsidR="0037313F" w:rsidRPr="00045CB1">
        <w:rPr>
          <w:rFonts w:ascii="Arial" w:hAnsi="Arial" w:cs="Arial"/>
        </w:rPr>
        <w:t xml:space="preserve"> </w:t>
      </w:r>
      <w:r w:rsidR="003A6CA6">
        <w:rPr>
          <w:rFonts w:ascii="Arial" w:hAnsi="Arial" w:cs="Arial"/>
        </w:rPr>
        <w:t>2</w:t>
      </w:r>
      <w:r w:rsidR="0037313F" w:rsidRPr="00045CB1">
        <w:rPr>
          <w:rFonts w:ascii="Arial" w:hAnsi="Arial" w:cs="Arial"/>
        </w:rPr>
        <w:t xml:space="preserve"> </w:t>
      </w:r>
      <w:proofErr w:type="spellStart"/>
      <w:r w:rsidR="003A6CA6">
        <w:rPr>
          <w:rFonts w:ascii="Arial" w:hAnsi="Arial" w:cs="Arial"/>
        </w:rPr>
        <w:t>Statuta</w:t>
      </w:r>
      <w:proofErr w:type="spellEnd"/>
      <w:r w:rsidR="003A6CA6">
        <w:rPr>
          <w:rFonts w:ascii="Arial" w:hAnsi="Arial" w:cs="Arial"/>
        </w:rPr>
        <w:t xml:space="preserve"> </w:t>
      </w:r>
      <w:proofErr w:type="spellStart"/>
      <w:r w:rsidR="0037313F" w:rsidRPr="00045CB1">
        <w:rPr>
          <w:rFonts w:ascii="Arial" w:hAnsi="Arial" w:cs="Arial"/>
        </w:rPr>
        <w:t>Društva</w:t>
      </w:r>
      <w:proofErr w:type="spellEnd"/>
      <w:r w:rsidR="0037313F" w:rsidRPr="00045CB1">
        <w:rPr>
          <w:rFonts w:ascii="Arial" w:hAnsi="Arial" w:cs="Arial"/>
        </w:rPr>
        <w:t xml:space="preserve"> </w:t>
      </w:r>
      <w:proofErr w:type="spellStart"/>
      <w:r w:rsidR="0037313F" w:rsidRPr="00045CB1">
        <w:rPr>
          <w:rFonts w:ascii="Arial" w:hAnsi="Arial" w:cs="Arial"/>
        </w:rPr>
        <w:t>sa</w:t>
      </w:r>
      <w:proofErr w:type="spellEnd"/>
      <w:r w:rsidR="0037313F" w:rsidRPr="00045CB1">
        <w:rPr>
          <w:rFonts w:ascii="Arial" w:hAnsi="Arial" w:cs="Arial"/>
        </w:rPr>
        <w:t xml:space="preserve"> </w:t>
      </w:r>
      <w:proofErr w:type="spellStart"/>
      <w:r w:rsidR="0037313F" w:rsidRPr="00045CB1">
        <w:rPr>
          <w:rFonts w:ascii="Arial" w:hAnsi="Arial" w:cs="Arial"/>
        </w:rPr>
        <w:t>ograničenom</w:t>
      </w:r>
      <w:proofErr w:type="spellEnd"/>
      <w:r w:rsidR="0037313F" w:rsidRPr="00045CB1">
        <w:rPr>
          <w:rFonts w:ascii="Arial" w:hAnsi="Arial" w:cs="Arial"/>
        </w:rPr>
        <w:t xml:space="preserve"> </w:t>
      </w:r>
      <w:proofErr w:type="spellStart"/>
      <w:r w:rsidR="0037313F" w:rsidRPr="00045CB1">
        <w:rPr>
          <w:rFonts w:ascii="Arial" w:hAnsi="Arial" w:cs="Arial"/>
        </w:rPr>
        <w:t>odgovornošću</w:t>
      </w:r>
      <w:proofErr w:type="spellEnd"/>
      <w:r w:rsidR="0037313F" w:rsidRPr="00045CB1">
        <w:rPr>
          <w:rFonts w:ascii="Arial" w:hAnsi="Arial" w:cs="Arial"/>
        </w:rPr>
        <w:t xml:space="preserve"> </w:t>
      </w:r>
      <w:proofErr w:type="spellStart"/>
      <w:r w:rsidR="003A6CA6">
        <w:rPr>
          <w:rFonts w:ascii="Arial" w:hAnsi="Arial" w:cs="Arial"/>
        </w:rPr>
        <w:t>Vodovod</w:t>
      </w:r>
      <w:proofErr w:type="spellEnd"/>
      <w:r w:rsidR="003A6CA6">
        <w:rPr>
          <w:rFonts w:ascii="Arial" w:hAnsi="Arial" w:cs="Arial"/>
        </w:rPr>
        <w:t xml:space="preserve"> “Bistrica” </w:t>
      </w:r>
      <w:r w:rsidR="0037313F" w:rsidRPr="00045CB1">
        <w:rPr>
          <w:rFonts w:ascii="Arial" w:hAnsi="Arial" w:cs="Arial"/>
        </w:rPr>
        <w:t xml:space="preserve"> </w:t>
      </w:r>
      <w:proofErr w:type="spellStart"/>
      <w:r w:rsidR="0037313F" w:rsidRPr="00045CB1">
        <w:rPr>
          <w:rFonts w:ascii="Arial" w:hAnsi="Arial" w:cs="Arial"/>
        </w:rPr>
        <w:t>Bijelo</w:t>
      </w:r>
      <w:proofErr w:type="spellEnd"/>
      <w:r w:rsidR="0037313F" w:rsidRPr="00045CB1">
        <w:rPr>
          <w:rFonts w:ascii="Arial" w:hAnsi="Arial" w:cs="Arial"/>
        </w:rPr>
        <w:t xml:space="preserve"> </w:t>
      </w:r>
      <w:proofErr w:type="spellStart"/>
      <w:r w:rsidR="0037313F" w:rsidRPr="00045CB1">
        <w:rPr>
          <w:rFonts w:ascii="Arial" w:hAnsi="Arial" w:cs="Arial"/>
        </w:rPr>
        <w:t>Polje</w:t>
      </w:r>
      <w:proofErr w:type="spellEnd"/>
      <w:r w:rsidR="0037313F" w:rsidRPr="00045CB1">
        <w:rPr>
          <w:rFonts w:ascii="Arial" w:hAnsi="Arial" w:cs="Arial"/>
        </w:rPr>
        <w:t xml:space="preserve">” </w:t>
      </w:r>
      <w:r w:rsidR="0037313F" w:rsidRPr="00045CB1">
        <w:rPr>
          <w:rFonts w:ascii="Arial" w:hAnsi="Arial" w:cs="Arial"/>
          <w:kern w:val="0"/>
        </w:rPr>
        <w:t>("</w:t>
      </w:r>
      <w:proofErr w:type="spellStart"/>
      <w:r w:rsidR="0037313F" w:rsidRPr="00045CB1">
        <w:rPr>
          <w:rFonts w:ascii="Arial" w:hAnsi="Arial" w:cs="Arial"/>
          <w:kern w:val="0"/>
        </w:rPr>
        <w:t>Službeni</w:t>
      </w:r>
      <w:proofErr w:type="spellEnd"/>
      <w:r w:rsidR="0037313F" w:rsidRPr="00045CB1">
        <w:rPr>
          <w:rFonts w:ascii="Arial" w:hAnsi="Arial" w:cs="Arial"/>
          <w:kern w:val="0"/>
        </w:rPr>
        <w:t xml:space="preserve"> list </w:t>
      </w:r>
      <w:proofErr w:type="spellStart"/>
      <w:r w:rsidR="0037313F" w:rsidRPr="00045CB1">
        <w:rPr>
          <w:rFonts w:ascii="Arial" w:hAnsi="Arial" w:cs="Arial"/>
          <w:kern w:val="0"/>
        </w:rPr>
        <w:t>Crne</w:t>
      </w:r>
      <w:proofErr w:type="spellEnd"/>
      <w:r w:rsidR="0037313F" w:rsidRPr="00045CB1">
        <w:rPr>
          <w:rFonts w:ascii="Arial" w:hAnsi="Arial" w:cs="Arial"/>
          <w:kern w:val="0"/>
        </w:rPr>
        <w:t xml:space="preserve"> Gore - </w:t>
      </w:r>
      <w:proofErr w:type="spellStart"/>
      <w:r w:rsidR="0037313F" w:rsidRPr="00045CB1">
        <w:rPr>
          <w:rFonts w:ascii="Arial" w:hAnsi="Arial" w:cs="Arial"/>
          <w:kern w:val="0"/>
        </w:rPr>
        <w:t>opštinski</w:t>
      </w:r>
      <w:proofErr w:type="spellEnd"/>
      <w:r w:rsidR="0037313F" w:rsidRPr="00045CB1">
        <w:rPr>
          <w:rFonts w:ascii="Arial" w:hAnsi="Arial" w:cs="Arial"/>
          <w:kern w:val="0"/>
        </w:rPr>
        <w:t xml:space="preserve"> </w:t>
      </w:r>
      <w:proofErr w:type="spellStart"/>
      <w:r w:rsidR="0037313F" w:rsidRPr="00045CB1">
        <w:rPr>
          <w:rFonts w:ascii="Arial" w:hAnsi="Arial" w:cs="Arial"/>
          <w:kern w:val="0"/>
        </w:rPr>
        <w:t>propisi</w:t>
      </w:r>
      <w:proofErr w:type="spellEnd"/>
      <w:r w:rsidR="0037313F" w:rsidRPr="00045CB1">
        <w:rPr>
          <w:rFonts w:ascii="Arial" w:hAnsi="Arial" w:cs="Arial"/>
          <w:kern w:val="0"/>
        </w:rPr>
        <w:t xml:space="preserve">", br. </w:t>
      </w:r>
      <w:r w:rsidR="00F604EB">
        <w:rPr>
          <w:rFonts w:ascii="Arial" w:hAnsi="Arial" w:cs="Arial"/>
          <w:kern w:val="0"/>
        </w:rPr>
        <w:t>47</w:t>
      </w:r>
      <w:r w:rsidR="0037313F" w:rsidRPr="00045CB1">
        <w:rPr>
          <w:rFonts w:ascii="Arial" w:hAnsi="Arial" w:cs="Arial"/>
          <w:kern w:val="0"/>
        </w:rPr>
        <w:t>/21)</w:t>
      </w:r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i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člana</w:t>
      </w:r>
      <w:proofErr w:type="spellEnd"/>
      <w:r w:rsidRPr="00045CB1">
        <w:rPr>
          <w:rFonts w:ascii="Arial" w:hAnsi="Arial" w:cs="Arial"/>
        </w:rPr>
        <w:t xml:space="preserve"> 46 </w:t>
      </w:r>
      <w:proofErr w:type="spellStart"/>
      <w:r w:rsidRPr="00045CB1">
        <w:rPr>
          <w:rFonts w:ascii="Arial" w:hAnsi="Arial" w:cs="Arial"/>
        </w:rPr>
        <w:t>stav</w:t>
      </w:r>
      <w:proofErr w:type="spellEnd"/>
      <w:r w:rsidRPr="00045CB1">
        <w:rPr>
          <w:rFonts w:ascii="Arial" w:hAnsi="Arial" w:cs="Arial"/>
        </w:rPr>
        <w:t xml:space="preserve"> 1 </w:t>
      </w:r>
      <w:proofErr w:type="spellStart"/>
      <w:r w:rsidRPr="00045CB1">
        <w:rPr>
          <w:rFonts w:ascii="Arial" w:hAnsi="Arial" w:cs="Arial"/>
        </w:rPr>
        <w:t>tačka</w:t>
      </w:r>
      <w:proofErr w:type="spellEnd"/>
      <w:r w:rsidRPr="00045CB1">
        <w:rPr>
          <w:rFonts w:ascii="Arial" w:hAnsi="Arial" w:cs="Arial"/>
        </w:rPr>
        <w:t xml:space="preserve"> 2 </w:t>
      </w:r>
      <w:proofErr w:type="spellStart"/>
      <w:r w:rsidRPr="00045CB1">
        <w:rPr>
          <w:rFonts w:ascii="Arial" w:hAnsi="Arial" w:cs="Arial"/>
        </w:rPr>
        <w:t>Statuta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Opštine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Bijelo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Polje</w:t>
      </w:r>
      <w:proofErr w:type="spellEnd"/>
      <w:r w:rsidRPr="00045CB1">
        <w:rPr>
          <w:rFonts w:ascii="Arial" w:hAnsi="Arial" w:cs="Arial"/>
        </w:rPr>
        <w:t xml:space="preserve"> ("</w:t>
      </w:r>
      <w:proofErr w:type="spellStart"/>
      <w:r w:rsidRPr="00045CB1">
        <w:rPr>
          <w:rFonts w:ascii="Arial" w:hAnsi="Arial" w:cs="Arial"/>
        </w:rPr>
        <w:t>Službeni</w:t>
      </w:r>
      <w:proofErr w:type="spellEnd"/>
      <w:r w:rsidRPr="00045CB1">
        <w:rPr>
          <w:rFonts w:ascii="Arial" w:hAnsi="Arial" w:cs="Arial"/>
        </w:rPr>
        <w:t xml:space="preserve"> list </w:t>
      </w:r>
      <w:proofErr w:type="spellStart"/>
      <w:r w:rsidRPr="00045CB1">
        <w:rPr>
          <w:rFonts w:ascii="Arial" w:hAnsi="Arial" w:cs="Arial"/>
        </w:rPr>
        <w:t>Crne</w:t>
      </w:r>
      <w:proofErr w:type="spellEnd"/>
      <w:r w:rsidRPr="00045CB1">
        <w:rPr>
          <w:rFonts w:ascii="Arial" w:hAnsi="Arial" w:cs="Arial"/>
        </w:rPr>
        <w:t xml:space="preserve"> Gore - </w:t>
      </w:r>
      <w:proofErr w:type="spellStart"/>
      <w:r w:rsidRPr="00045CB1">
        <w:rPr>
          <w:rFonts w:ascii="Arial" w:hAnsi="Arial" w:cs="Arial"/>
        </w:rPr>
        <w:t>opštinski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propisi</w:t>
      </w:r>
      <w:proofErr w:type="spellEnd"/>
      <w:r w:rsidRPr="00045CB1">
        <w:rPr>
          <w:rFonts w:ascii="Arial" w:hAnsi="Arial" w:cs="Arial"/>
        </w:rPr>
        <w:t xml:space="preserve">", br. 19/18), </w:t>
      </w:r>
      <w:proofErr w:type="spellStart"/>
      <w:r w:rsidRPr="00045CB1">
        <w:rPr>
          <w:rFonts w:ascii="Arial" w:hAnsi="Arial" w:cs="Arial"/>
        </w:rPr>
        <w:t>Skupština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opštine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Bijelo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Polje</w:t>
      </w:r>
      <w:proofErr w:type="spellEnd"/>
      <w:r w:rsidRPr="00045CB1">
        <w:rPr>
          <w:rFonts w:ascii="Arial" w:hAnsi="Arial" w:cs="Arial"/>
        </w:rPr>
        <w:t xml:space="preserve">, </w:t>
      </w:r>
      <w:proofErr w:type="spellStart"/>
      <w:r w:rsidRPr="00045CB1">
        <w:rPr>
          <w:rFonts w:ascii="Arial" w:hAnsi="Arial" w:cs="Arial"/>
        </w:rPr>
        <w:t>na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sjednici</w:t>
      </w:r>
      <w:proofErr w:type="spellEnd"/>
      <w:r w:rsidRPr="00045CB1">
        <w:rPr>
          <w:rFonts w:ascii="Arial" w:hAnsi="Arial" w:cs="Arial"/>
        </w:rPr>
        <w:t xml:space="preserve"> </w:t>
      </w:r>
      <w:proofErr w:type="spellStart"/>
      <w:r w:rsidRPr="00045CB1">
        <w:rPr>
          <w:rFonts w:ascii="Arial" w:hAnsi="Arial" w:cs="Arial"/>
        </w:rPr>
        <w:t>održanoj</w:t>
      </w:r>
      <w:proofErr w:type="spellEnd"/>
      <w:r w:rsidRPr="00045CB1">
        <w:rPr>
          <w:rFonts w:ascii="Arial" w:hAnsi="Arial" w:cs="Arial"/>
        </w:rPr>
        <w:t xml:space="preserve"> dana __________ </w:t>
      </w:r>
      <w:proofErr w:type="spellStart"/>
      <w:r w:rsidRPr="00045CB1">
        <w:rPr>
          <w:rFonts w:ascii="Arial" w:hAnsi="Arial" w:cs="Arial"/>
        </w:rPr>
        <w:t>godine</w:t>
      </w:r>
      <w:proofErr w:type="spellEnd"/>
      <w:r w:rsidRPr="00045CB1">
        <w:rPr>
          <w:rFonts w:ascii="Arial" w:hAnsi="Arial" w:cs="Arial"/>
        </w:rPr>
        <w:t xml:space="preserve">, </w:t>
      </w:r>
      <w:proofErr w:type="spellStart"/>
      <w:r w:rsidRPr="00045CB1">
        <w:rPr>
          <w:rFonts w:ascii="Arial" w:hAnsi="Arial" w:cs="Arial"/>
        </w:rPr>
        <w:t>donijela</w:t>
      </w:r>
      <w:proofErr w:type="spellEnd"/>
      <w:r w:rsidRPr="00045CB1">
        <w:rPr>
          <w:rFonts w:ascii="Arial" w:hAnsi="Arial" w:cs="Arial"/>
        </w:rPr>
        <w:t xml:space="preserve"> je</w:t>
      </w:r>
      <w:r w:rsidR="00E47B90">
        <w:rPr>
          <w:rFonts w:ascii="Arial" w:hAnsi="Arial" w:cs="Arial"/>
        </w:rPr>
        <w:t>:</w:t>
      </w:r>
    </w:p>
    <w:p w14:paraId="42361DBF" w14:textId="77777777" w:rsidR="00E719ED" w:rsidRPr="0054483F" w:rsidRDefault="00E719ED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11FFEB5" w14:textId="77777777" w:rsidR="00E719ED" w:rsidRPr="0054483F" w:rsidRDefault="00E719ED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</w:rPr>
      </w:pPr>
    </w:p>
    <w:p w14:paraId="38FAD1D3" w14:textId="77777777" w:rsidR="00683230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  <w:r w:rsidRPr="00E17FD3">
        <w:rPr>
          <w:rFonts w:ascii="Arial" w:hAnsi="Arial" w:cs="Arial"/>
          <w:b/>
          <w:lang w:val="pl-PL"/>
        </w:rPr>
        <w:t>ODLUKU</w:t>
      </w:r>
    </w:p>
    <w:p w14:paraId="537F433D" w14:textId="77777777" w:rsidR="00683230" w:rsidRPr="00E17FD3" w:rsidRDefault="00683230" w:rsidP="003D1C52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b/>
          <w:lang w:val="pl-PL"/>
        </w:rPr>
      </w:pPr>
    </w:p>
    <w:p w14:paraId="15F3AD8E" w14:textId="6E2A5578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  <w:r w:rsidRPr="00E17FD3">
        <w:rPr>
          <w:rFonts w:ascii="Arial" w:hAnsi="Arial" w:cs="Arial"/>
          <w:b/>
          <w:lang w:val="pl-PL"/>
        </w:rPr>
        <w:t xml:space="preserve">o raspodjeli dobiti za 2024.godinu </w:t>
      </w:r>
      <w:r w:rsidR="004F7735" w:rsidRPr="00E17FD3">
        <w:rPr>
          <w:rFonts w:ascii="Arial" w:hAnsi="Arial" w:cs="Arial"/>
          <w:b/>
          <w:lang w:val="pl-PL"/>
        </w:rPr>
        <w:t xml:space="preserve">DOO </w:t>
      </w:r>
      <w:r w:rsidR="003A6CA6">
        <w:rPr>
          <w:rFonts w:ascii="Arial" w:hAnsi="Arial" w:cs="Arial"/>
          <w:b/>
          <w:lang w:val="pl-PL"/>
        </w:rPr>
        <w:t xml:space="preserve">Vodovod </w:t>
      </w:r>
      <w:r w:rsidR="004F7735" w:rsidRPr="00E17FD3">
        <w:rPr>
          <w:rFonts w:ascii="Arial" w:hAnsi="Arial" w:cs="Arial"/>
          <w:b/>
          <w:lang w:val="pl-PL"/>
        </w:rPr>
        <w:t>“</w:t>
      </w:r>
      <w:r w:rsidR="003A6CA6">
        <w:rPr>
          <w:rFonts w:ascii="Arial" w:hAnsi="Arial" w:cs="Arial"/>
          <w:b/>
          <w:lang w:val="pl-PL"/>
        </w:rPr>
        <w:t>Bistrica</w:t>
      </w:r>
      <w:r w:rsidR="004F7735" w:rsidRPr="00E17FD3">
        <w:rPr>
          <w:rFonts w:ascii="Arial" w:hAnsi="Arial" w:cs="Arial"/>
          <w:b/>
          <w:lang w:val="pl-PL"/>
        </w:rPr>
        <w:t>” Bijelo Polje</w:t>
      </w:r>
    </w:p>
    <w:p w14:paraId="4055DD34" w14:textId="77777777" w:rsidR="0029052E" w:rsidRPr="003D1C52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b/>
          <w:lang w:val="pl-PL"/>
        </w:rPr>
      </w:pPr>
    </w:p>
    <w:p w14:paraId="3913EBB5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4C465419" w14:textId="77777777" w:rsidR="0029052E" w:rsidRPr="0036590B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  <w:r w:rsidRPr="0036590B">
        <w:rPr>
          <w:rFonts w:ascii="Arial" w:hAnsi="Arial" w:cs="Arial"/>
          <w:lang w:val="pl-PL"/>
        </w:rPr>
        <w:t>Član 1</w:t>
      </w:r>
    </w:p>
    <w:p w14:paraId="411518A7" w14:textId="77777777" w:rsidR="00AC4FD7" w:rsidRPr="0036590B" w:rsidRDefault="00AC4FD7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615F82C7" w14:textId="7A6DBEC4" w:rsidR="0029052E" w:rsidRPr="00E17FD3" w:rsidRDefault="0029052E" w:rsidP="004F7735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 xml:space="preserve">Ovom odlukom  utvrđuje se neto dobit  DOO </w:t>
      </w:r>
      <w:r w:rsidR="0054483F">
        <w:rPr>
          <w:rFonts w:ascii="Arial" w:hAnsi="Arial" w:cs="Arial"/>
          <w:lang w:val="pl-PL"/>
        </w:rPr>
        <w:t>Vodovod „Bistrica</w:t>
      </w:r>
      <w:r w:rsidRPr="00E17FD3">
        <w:rPr>
          <w:rFonts w:ascii="Arial" w:hAnsi="Arial" w:cs="Arial"/>
          <w:lang w:val="pl-PL"/>
        </w:rPr>
        <w:t>”  Bijelo Polje za 2024.godin</w:t>
      </w:r>
      <w:r w:rsidR="004F7735" w:rsidRPr="00E17FD3">
        <w:rPr>
          <w:rFonts w:ascii="Arial" w:hAnsi="Arial" w:cs="Arial"/>
          <w:lang w:val="pl-PL"/>
        </w:rPr>
        <w:t xml:space="preserve">u u </w:t>
      </w:r>
      <w:r w:rsidRPr="00E17FD3">
        <w:rPr>
          <w:rFonts w:ascii="Arial" w:hAnsi="Arial" w:cs="Arial"/>
          <w:lang w:val="pl-PL"/>
        </w:rPr>
        <w:t xml:space="preserve">iznosu od </w:t>
      </w:r>
      <w:r w:rsidR="006F4683">
        <w:rPr>
          <w:rFonts w:ascii="Arial" w:hAnsi="Arial" w:cs="Arial"/>
          <w:lang w:val="pl-PL"/>
        </w:rPr>
        <w:t>10</w:t>
      </w:r>
      <w:r w:rsidRPr="00E17FD3">
        <w:rPr>
          <w:rFonts w:ascii="Arial" w:hAnsi="Arial" w:cs="Arial"/>
          <w:lang w:val="pl-PL"/>
        </w:rPr>
        <w:t>.</w:t>
      </w:r>
      <w:r w:rsidR="006F4683">
        <w:rPr>
          <w:rFonts w:ascii="Arial" w:hAnsi="Arial" w:cs="Arial"/>
          <w:lang w:val="pl-PL"/>
        </w:rPr>
        <w:t>246</w:t>
      </w:r>
      <w:r w:rsidRPr="00E17FD3">
        <w:rPr>
          <w:rFonts w:ascii="Arial" w:hAnsi="Arial" w:cs="Arial"/>
          <w:lang w:val="pl-PL"/>
        </w:rPr>
        <w:t>.</w:t>
      </w:r>
      <w:r w:rsidR="006F4683">
        <w:rPr>
          <w:rFonts w:ascii="Arial" w:hAnsi="Arial" w:cs="Arial"/>
          <w:lang w:val="pl-PL"/>
        </w:rPr>
        <w:t>83</w:t>
      </w:r>
      <w:r w:rsidRPr="00E17FD3">
        <w:rPr>
          <w:rFonts w:ascii="Arial" w:hAnsi="Arial" w:cs="Arial"/>
          <w:lang w:val="pl-PL"/>
        </w:rPr>
        <w:t xml:space="preserve"> €.</w:t>
      </w:r>
    </w:p>
    <w:p w14:paraId="2828EA68" w14:textId="77777777" w:rsidR="0029052E" w:rsidRPr="00E17FD3" w:rsidRDefault="0029052E" w:rsidP="004F77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44B550A7" w14:textId="77777777" w:rsidR="0029052E" w:rsidRPr="00E17FD3" w:rsidRDefault="0029052E" w:rsidP="004F77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7AE3EB55" w14:textId="77777777" w:rsidR="0029052E" w:rsidRPr="006F468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  <w:r w:rsidRPr="006F4683">
        <w:rPr>
          <w:rFonts w:ascii="Arial" w:hAnsi="Arial" w:cs="Arial"/>
          <w:lang w:val="pl-PL"/>
        </w:rPr>
        <w:t>Član 2</w:t>
      </w:r>
    </w:p>
    <w:p w14:paraId="14C825D3" w14:textId="77777777" w:rsidR="00AC4FD7" w:rsidRPr="006F4683" w:rsidRDefault="00AC4FD7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401DC005" w14:textId="00D52233" w:rsidR="0029052E" w:rsidRPr="006F4683" w:rsidRDefault="0029052E" w:rsidP="006F468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  <w:r w:rsidRPr="006F4683">
        <w:rPr>
          <w:rFonts w:ascii="Arial" w:hAnsi="Arial" w:cs="Arial"/>
          <w:lang w:val="pl-PL"/>
        </w:rPr>
        <w:t xml:space="preserve">Neto dobit iz člana 1 ove Odluke  biće usmjerena za </w:t>
      </w:r>
      <w:r w:rsidR="006F4683" w:rsidRPr="006F4683">
        <w:rPr>
          <w:rFonts w:ascii="Arial" w:hAnsi="Arial" w:cs="Arial"/>
          <w:lang w:val="pl-PL"/>
        </w:rPr>
        <w:t>up</w:t>
      </w:r>
      <w:r w:rsidR="006F4683">
        <w:rPr>
          <w:rFonts w:ascii="Arial" w:hAnsi="Arial" w:cs="Arial"/>
          <w:lang w:val="pl-PL"/>
        </w:rPr>
        <w:t xml:space="preserve">laćivanje neizmirenih poreza i doprinosa za zaposlene u DOO Vodovod „Bistrica” Bijelo Polje. </w:t>
      </w:r>
    </w:p>
    <w:p w14:paraId="505C5443" w14:textId="77777777" w:rsidR="0029052E" w:rsidRPr="006F468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01195D05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Član 3</w:t>
      </w:r>
    </w:p>
    <w:p w14:paraId="451231A7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6607AD48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Ova Odluka stupa na snagu danom objavljivanja u "Službenom listu CG-Opštinski propisi".</w:t>
      </w:r>
    </w:p>
    <w:p w14:paraId="4F8F91C0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</w:p>
    <w:p w14:paraId="51D7507C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lang w:val="pl-PL"/>
        </w:rPr>
      </w:pPr>
    </w:p>
    <w:p w14:paraId="4C3787CD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Br._________</w:t>
      </w:r>
    </w:p>
    <w:p w14:paraId="0961ACC0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Bijelo Polje, ________2025. godina</w:t>
      </w:r>
    </w:p>
    <w:p w14:paraId="032CFD19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6FF65629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585457EF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Skupština Opština Bijelo Polje</w:t>
      </w:r>
    </w:p>
    <w:p w14:paraId="36BE521A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center"/>
        <w:rPr>
          <w:rFonts w:ascii="Arial" w:hAnsi="Arial" w:cs="Arial"/>
          <w:lang w:val="pl-PL"/>
        </w:rPr>
      </w:pPr>
    </w:p>
    <w:p w14:paraId="3E6086F6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  <w:r w:rsidRPr="00E17FD3">
        <w:rPr>
          <w:rFonts w:ascii="Times New Roman" w:hAnsi="Times New Roman" w:cs="Times New Roman"/>
          <w:sz w:val="24"/>
          <w:szCs w:val="24"/>
          <w:lang w:val="pl-PL"/>
        </w:rPr>
        <w:t xml:space="preserve">                                                                                                                       </w:t>
      </w:r>
      <w:r w:rsidRPr="00E17FD3">
        <w:rPr>
          <w:rFonts w:ascii="Arial" w:hAnsi="Arial" w:cs="Arial"/>
          <w:lang w:val="pl-PL"/>
        </w:rPr>
        <w:t>Predsjednik,</w:t>
      </w:r>
    </w:p>
    <w:p w14:paraId="18266B34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 xml:space="preserve">                                                                                                                Selma Omerović, s.r.</w:t>
      </w:r>
    </w:p>
    <w:p w14:paraId="14EB6995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263E3BBE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3C86ADDB" w14:textId="77777777" w:rsidR="0029052E" w:rsidRPr="00E17FD3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15C88F7D" w14:textId="77777777" w:rsidR="0029052E" w:rsidRPr="00E17FD3" w:rsidRDefault="0029052E" w:rsidP="0029052E">
      <w:pPr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14:paraId="4A357B96" w14:textId="77777777" w:rsidR="0029052E" w:rsidRPr="00E17FD3" w:rsidRDefault="0029052E" w:rsidP="0029052E">
      <w:pPr>
        <w:spacing w:line="252" w:lineRule="auto"/>
        <w:jc w:val="center"/>
        <w:rPr>
          <w:rFonts w:ascii="Times New Roman" w:hAnsi="Times New Roman" w:cs="Times New Roman"/>
          <w:b/>
          <w:sz w:val="28"/>
          <w:szCs w:val="28"/>
          <w:lang w:val="pl-PL"/>
        </w:rPr>
      </w:pPr>
    </w:p>
    <w:p w14:paraId="00D306C8" w14:textId="77777777" w:rsidR="0029052E" w:rsidRPr="00E17FD3" w:rsidRDefault="0029052E" w:rsidP="0029052E">
      <w:pPr>
        <w:spacing w:line="252" w:lineRule="auto"/>
        <w:jc w:val="center"/>
        <w:rPr>
          <w:rFonts w:ascii="Arial" w:hAnsi="Arial" w:cs="Arial"/>
          <w:b/>
          <w:lang w:val="pl-PL"/>
        </w:rPr>
      </w:pPr>
    </w:p>
    <w:p w14:paraId="3AB7DF9A" w14:textId="77777777" w:rsidR="004F7735" w:rsidRPr="00E17FD3" w:rsidRDefault="004F7735" w:rsidP="0029052E">
      <w:pPr>
        <w:spacing w:line="252" w:lineRule="auto"/>
        <w:jc w:val="center"/>
        <w:rPr>
          <w:rFonts w:ascii="Arial" w:hAnsi="Arial" w:cs="Arial"/>
          <w:b/>
          <w:lang w:val="pl-PL"/>
        </w:rPr>
      </w:pPr>
    </w:p>
    <w:p w14:paraId="07AC290E" w14:textId="77777777" w:rsidR="004F7735" w:rsidRPr="00E17FD3" w:rsidRDefault="004F7735" w:rsidP="00E47B90">
      <w:pPr>
        <w:spacing w:line="252" w:lineRule="auto"/>
        <w:rPr>
          <w:rFonts w:ascii="Arial" w:hAnsi="Arial" w:cs="Arial"/>
          <w:b/>
          <w:lang w:val="pl-PL"/>
        </w:rPr>
      </w:pPr>
    </w:p>
    <w:p w14:paraId="72AFB947" w14:textId="77777777" w:rsidR="0029052E" w:rsidRPr="00E17FD3" w:rsidRDefault="0029052E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</w:p>
    <w:p w14:paraId="5A63C5AA" w14:textId="77777777" w:rsidR="004F7735" w:rsidRPr="00E17FD3" w:rsidRDefault="004F7735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</w:p>
    <w:p w14:paraId="40A2E1C0" w14:textId="77777777" w:rsidR="0029052E" w:rsidRPr="00E17FD3" w:rsidRDefault="0029052E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Crna Gora</w:t>
      </w:r>
    </w:p>
    <w:p w14:paraId="43BB582B" w14:textId="77777777" w:rsidR="0029052E" w:rsidRPr="00E17FD3" w:rsidRDefault="0029052E" w:rsidP="0029052E">
      <w:pPr>
        <w:spacing w:after="0" w:line="240" w:lineRule="auto"/>
        <w:rPr>
          <w:rFonts w:ascii="Arial" w:eastAsia="Times New Roman" w:hAnsi="Arial" w:cs="Arial"/>
          <w:color w:val="222222"/>
          <w:lang w:val="pl-PL"/>
        </w:rPr>
      </w:pPr>
      <w:r w:rsidRPr="00E17FD3">
        <w:rPr>
          <w:rFonts w:ascii="Arial" w:hAnsi="Arial" w:cs="Arial"/>
          <w:lang w:val="pl-PL"/>
        </w:rPr>
        <w:t>Opština Bijelo Polje</w:t>
      </w:r>
    </w:p>
    <w:p w14:paraId="05324629" w14:textId="77777777" w:rsidR="0029052E" w:rsidRPr="00E17FD3" w:rsidRDefault="0029052E" w:rsidP="0029052E">
      <w:pPr>
        <w:spacing w:after="0" w:line="240" w:lineRule="auto"/>
        <w:rPr>
          <w:rFonts w:ascii="Arial" w:hAnsi="Arial" w:cs="Arial"/>
          <w:lang w:val="pl-PL"/>
        </w:rPr>
      </w:pPr>
      <w:r w:rsidRPr="00E17FD3">
        <w:rPr>
          <w:rFonts w:ascii="Arial" w:hAnsi="Arial" w:cs="Arial"/>
          <w:lang w:val="pl-PL"/>
        </w:rPr>
        <w:t>Predsjednik</w:t>
      </w:r>
    </w:p>
    <w:p w14:paraId="74BA52E1" w14:textId="77777777" w:rsidR="0029052E" w:rsidRPr="0036590B" w:rsidRDefault="0029052E" w:rsidP="0029052E">
      <w:pPr>
        <w:spacing w:after="0" w:line="240" w:lineRule="auto"/>
        <w:rPr>
          <w:rFonts w:ascii="Arial" w:hAnsi="Arial" w:cs="Arial"/>
          <w:lang w:val="pl-PL"/>
        </w:rPr>
      </w:pPr>
      <w:r w:rsidRPr="0036590B">
        <w:rPr>
          <w:rFonts w:ascii="Arial" w:hAnsi="Arial" w:cs="Arial"/>
          <w:lang w:val="pl-PL"/>
        </w:rPr>
        <w:t>Br.01-</w:t>
      </w:r>
    </w:p>
    <w:p w14:paraId="2B0A8696" w14:textId="77777777" w:rsidR="0029052E" w:rsidRPr="0036590B" w:rsidRDefault="0029052E" w:rsidP="0029052E">
      <w:pPr>
        <w:spacing w:after="0" w:line="240" w:lineRule="auto"/>
        <w:rPr>
          <w:rFonts w:ascii="Arial" w:hAnsi="Arial" w:cs="Arial"/>
          <w:lang w:val="pl-PL"/>
        </w:rPr>
      </w:pPr>
      <w:r w:rsidRPr="0036590B">
        <w:rPr>
          <w:rFonts w:ascii="Arial" w:hAnsi="Arial" w:cs="Arial"/>
          <w:lang w:val="pl-PL"/>
        </w:rPr>
        <w:t>Bijelo Polje,_____________</w:t>
      </w:r>
    </w:p>
    <w:p w14:paraId="4DDA0447" w14:textId="77777777" w:rsidR="0029052E" w:rsidRPr="0036590B" w:rsidRDefault="0029052E" w:rsidP="0029052E">
      <w:pPr>
        <w:spacing w:after="0" w:line="240" w:lineRule="auto"/>
        <w:rPr>
          <w:rFonts w:ascii="Arial" w:hAnsi="Arial" w:cs="Arial"/>
          <w:lang w:val="pl-PL"/>
        </w:rPr>
      </w:pPr>
    </w:p>
    <w:p w14:paraId="3FE30530" w14:textId="77777777" w:rsidR="0029052E" w:rsidRPr="0036590B" w:rsidRDefault="0029052E" w:rsidP="0029052E">
      <w:pPr>
        <w:spacing w:after="0" w:line="240" w:lineRule="auto"/>
        <w:rPr>
          <w:rFonts w:ascii="Arial" w:hAnsi="Arial" w:cs="Arial"/>
          <w:lang w:val="pl-PL"/>
        </w:rPr>
      </w:pPr>
    </w:p>
    <w:p w14:paraId="6B10D488" w14:textId="77777777" w:rsidR="0029052E" w:rsidRPr="0036590B" w:rsidRDefault="0029052E" w:rsidP="0029052E">
      <w:pPr>
        <w:spacing w:after="0" w:line="240" w:lineRule="auto"/>
        <w:rPr>
          <w:rFonts w:ascii="Arial" w:hAnsi="Arial" w:cs="Arial"/>
          <w:lang w:val="pl-PL"/>
        </w:rPr>
      </w:pPr>
    </w:p>
    <w:p w14:paraId="7FB648AF" w14:textId="77777777" w:rsidR="0029052E" w:rsidRPr="0036590B" w:rsidRDefault="0029052E" w:rsidP="0029052E">
      <w:pPr>
        <w:spacing w:after="0" w:line="240" w:lineRule="auto"/>
        <w:rPr>
          <w:rFonts w:ascii="Arial" w:hAnsi="Arial" w:cs="Arial"/>
          <w:lang w:val="pl-PL"/>
        </w:rPr>
      </w:pPr>
    </w:p>
    <w:p w14:paraId="0F0F6C45" w14:textId="4A250169" w:rsidR="0029052E" w:rsidRPr="0036590B" w:rsidRDefault="0029052E" w:rsidP="0029052E">
      <w:pPr>
        <w:spacing w:after="0" w:line="240" w:lineRule="auto"/>
        <w:jc w:val="center"/>
        <w:rPr>
          <w:rFonts w:ascii="Arial" w:hAnsi="Arial" w:cs="Arial"/>
          <w:lang w:val="pl-PL"/>
        </w:rPr>
      </w:pPr>
      <w:r w:rsidRPr="0036590B">
        <w:rPr>
          <w:rFonts w:ascii="Arial" w:hAnsi="Arial" w:cs="Arial"/>
          <w:lang w:val="pl-PL"/>
        </w:rPr>
        <w:t>SKUPŠTINA OPŠTINE</w:t>
      </w:r>
      <w:r w:rsidR="00E47B90" w:rsidRPr="0036590B">
        <w:rPr>
          <w:rFonts w:ascii="Arial" w:hAnsi="Arial" w:cs="Arial"/>
          <w:lang w:val="pl-PL"/>
        </w:rPr>
        <w:t xml:space="preserve"> BIJELO POLJE </w:t>
      </w:r>
    </w:p>
    <w:p w14:paraId="7A4CA16A" w14:textId="77777777" w:rsidR="00E47B90" w:rsidRDefault="00E47B90" w:rsidP="0029052E">
      <w:pPr>
        <w:spacing w:after="0" w:line="240" w:lineRule="auto"/>
        <w:jc w:val="center"/>
        <w:rPr>
          <w:rFonts w:ascii="Arial" w:hAnsi="Arial" w:cs="Arial"/>
          <w:lang w:val="pl-PL"/>
        </w:rPr>
      </w:pPr>
    </w:p>
    <w:p w14:paraId="430BE47E" w14:textId="77777777" w:rsidR="003D1C52" w:rsidRDefault="003D1C52" w:rsidP="0029052E">
      <w:pPr>
        <w:spacing w:after="0" w:line="240" w:lineRule="auto"/>
        <w:jc w:val="center"/>
        <w:rPr>
          <w:rFonts w:ascii="Arial" w:hAnsi="Arial" w:cs="Arial"/>
          <w:lang w:val="pl-PL"/>
        </w:rPr>
      </w:pPr>
    </w:p>
    <w:p w14:paraId="302BED55" w14:textId="77777777" w:rsidR="003D1C52" w:rsidRPr="0036590B" w:rsidRDefault="003D1C52" w:rsidP="0029052E">
      <w:pPr>
        <w:spacing w:after="0" w:line="240" w:lineRule="auto"/>
        <w:jc w:val="center"/>
        <w:rPr>
          <w:rFonts w:ascii="Arial" w:hAnsi="Arial" w:cs="Arial"/>
          <w:lang w:val="pl-PL"/>
        </w:rPr>
      </w:pPr>
    </w:p>
    <w:p w14:paraId="75288712" w14:textId="165B5E63" w:rsidR="00E47B90" w:rsidRPr="006F4683" w:rsidRDefault="00E47B90" w:rsidP="00E47B90">
      <w:pPr>
        <w:spacing w:after="0" w:line="240" w:lineRule="auto"/>
        <w:jc w:val="right"/>
        <w:rPr>
          <w:rFonts w:ascii="Arial" w:hAnsi="Arial" w:cs="Arial"/>
          <w:u w:val="single"/>
          <w:lang w:val="pl-PL"/>
        </w:rPr>
      </w:pPr>
      <w:r w:rsidRPr="006F4683">
        <w:rPr>
          <w:rFonts w:ascii="Arial" w:hAnsi="Arial" w:cs="Arial"/>
          <w:u w:val="single"/>
          <w:lang w:val="pl-PL"/>
        </w:rPr>
        <w:t>BIJELO POLJE</w:t>
      </w:r>
    </w:p>
    <w:p w14:paraId="5DB94EEF" w14:textId="77777777" w:rsidR="0029052E" w:rsidRPr="006F4683" w:rsidRDefault="0029052E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</w:p>
    <w:p w14:paraId="291605AF" w14:textId="77777777" w:rsidR="0029052E" w:rsidRPr="006F4683" w:rsidRDefault="0029052E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</w:p>
    <w:p w14:paraId="4CE4E2C4" w14:textId="3EB04484" w:rsidR="004F7735" w:rsidRPr="006F4683" w:rsidRDefault="0029052E" w:rsidP="004F7735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bCs/>
          <w:lang w:val="pl-PL"/>
        </w:rPr>
      </w:pPr>
      <w:r w:rsidRPr="006F4683">
        <w:rPr>
          <w:rFonts w:ascii="Arial" w:eastAsia="Times New Roman" w:hAnsi="Arial" w:cs="Arial"/>
          <w:color w:val="222222"/>
          <w:lang w:val="pl-PL"/>
        </w:rPr>
        <w:tab/>
        <w:t xml:space="preserve">Na </w:t>
      </w:r>
      <w:r w:rsidRPr="006F4683">
        <w:rPr>
          <w:rFonts w:ascii="Arial" w:hAnsi="Arial" w:cs="Arial"/>
          <w:lang w:val="pl-PL"/>
        </w:rPr>
        <w:t>osnovu člana 38 Zakona o lokalnoj samoupravi (“Sl.list CG-br.002/18, 035/19, 038/20, 050/22, 084/22</w:t>
      </w:r>
      <w:r w:rsidR="006F4683">
        <w:rPr>
          <w:rFonts w:ascii="Arial" w:hAnsi="Arial" w:cs="Arial"/>
          <w:lang w:val="pl-PL"/>
        </w:rPr>
        <w:t>,</w:t>
      </w:r>
      <w:r w:rsidR="006F4683" w:rsidRPr="006F4683">
        <w:rPr>
          <w:rFonts w:ascii="Arial" w:hAnsi="Arial" w:cs="Arial"/>
          <w:lang w:val="pl-PL"/>
        </w:rPr>
        <w:t xml:space="preserve">  81/25, 098/25</w:t>
      </w:r>
      <w:r w:rsidR="006F4683">
        <w:rPr>
          <w:rFonts w:ascii="Arial" w:hAnsi="Arial" w:cs="Arial"/>
          <w:lang w:val="pl-PL"/>
        </w:rPr>
        <w:t xml:space="preserve"> </w:t>
      </w:r>
      <w:r w:rsidRPr="006F4683">
        <w:rPr>
          <w:rFonts w:ascii="Arial" w:hAnsi="Arial" w:cs="Arial"/>
          <w:lang w:val="pl-PL"/>
        </w:rPr>
        <w:t xml:space="preserve">), </w:t>
      </w:r>
      <w:r w:rsidRPr="006F4683">
        <w:rPr>
          <w:rFonts w:ascii="Arial" w:eastAsia="Times New Roman" w:hAnsi="Arial" w:cs="Arial"/>
          <w:color w:val="222222"/>
          <w:lang w:val="pl-PL"/>
        </w:rPr>
        <w:t>dostavljam  pr</w:t>
      </w:r>
      <w:r w:rsidR="004F7735" w:rsidRPr="006F4683">
        <w:rPr>
          <w:rFonts w:ascii="Arial" w:eastAsia="Times New Roman" w:hAnsi="Arial" w:cs="Arial"/>
          <w:color w:val="222222"/>
          <w:lang w:val="pl-PL"/>
        </w:rPr>
        <w:t>ije</w:t>
      </w:r>
      <w:r w:rsidRPr="006F4683">
        <w:rPr>
          <w:rFonts w:ascii="Arial" w:eastAsia="Times New Roman" w:hAnsi="Arial" w:cs="Arial"/>
          <w:color w:val="222222"/>
          <w:lang w:val="pl-PL"/>
        </w:rPr>
        <w:t>dlog</w:t>
      </w:r>
      <w:r w:rsidR="004F7735" w:rsidRPr="006F4683">
        <w:rPr>
          <w:rFonts w:ascii="Arial" w:eastAsia="Times New Roman" w:hAnsi="Arial" w:cs="Arial"/>
          <w:color w:val="222222"/>
          <w:lang w:val="pl-PL"/>
        </w:rPr>
        <w:t xml:space="preserve"> Odluke  </w:t>
      </w:r>
      <w:r w:rsidRPr="006F4683">
        <w:rPr>
          <w:rFonts w:ascii="Arial" w:eastAsia="Times New Roman" w:hAnsi="Arial" w:cs="Arial"/>
          <w:color w:val="222222"/>
          <w:lang w:val="pl-PL"/>
        </w:rPr>
        <w:t xml:space="preserve"> </w:t>
      </w:r>
      <w:r w:rsidR="004F7735" w:rsidRPr="006F4683">
        <w:rPr>
          <w:rFonts w:ascii="Arial" w:hAnsi="Arial" w:cs="Arial"/>
          <w:bCs/>
          <w:lang w:val="pl-PL"/>
        </w:rPr>
        <w:t>o raspodjeli dobiti za 2024.godinu DOO</w:t>
      </w:r>
      <w:r w:rsidR="00F604EB">
        <w:rPr>
          <w:rFonts w:ascii="Arial" w:hAnsi="Arial" w:cs="Arial"/>
          <w:bCs/>
          <w:lang w:val="pl-PL"/>
        </w:rPr>
        <w:t xml:space="preserve"> Vodovod </w:t>
      </w:r>
      <w:r w:rsidR="004F7735" w:rsidRPr="006F4683">
        <w:rPr>
          <w:rFonts w:ascii="Arial" w:hAnsi="Arial" w:cs="Arial"/>
          <w:bCs/>
          <w:lang w:val="pl-PL"/>
        </w:rPr>
        <w:t xml:space="preserve"> “</w:t>
      </w:r>
      <w:r w:rsidR="00F604EB">
        <w:rPr>
          <w:rFonts w:ascii="Arial" w:hAnsi="Arial" w:cs="Arial"/>
          <w:bCs/>
          <w:lang w:val="pl-PL"/>
        </w:rPr>
        <w:t>Bistrica</w:t>
      </w:r>
      <w:r w:rsidR="004F7735" w:rsidRPr="006F4683">
        <w:rPr>
          <w:rFonts w:ascii="Arial" w:hAnsi="Arial" w:cs="Arial"/>
          <w:bCs/>
          <w:lang w:val="pl-PL"/>
        </w:rPr>
        <w:t>” Bijelo Polje</w:t>
      </w:r>
      <w:r w:rsidR="003D1C52">
        <w:rPr>
          <w:rFonts w:ascii="Arial" w:hAnsi="Arial" w:cs="Arial"/>
          <w:bCs/>
          <w:lang w:val="pl-PL"/>
        </w:rPr>
        <w:t>.</w:t>
      </w:r>
    </w:p>
    <w:p w14:paraId="03DC4B07" w14:textId="77777777" w:rsidR="0029052E" w:rsidRPr="006F4683" w:rsidRDefault="0029052E" w:rsidP="004F7735">
      <w:pPr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bCs/>
          <w:color w:val="222222"/>
          <w:lang w:val="pl-PL"/>
        </w:rPr>
      </w:pPr>
      <w:r w:rsidRPr="006F4683">
        <w:rPr>
          <w:rFonts w:ascii="Arial" w:eastAsia="Times New Roman" w:hAnsi="Arial" w:cs="Arial"/>
          <w:bCs/>
          <w:color w:val="222222"/>
          <w:lang w:val="pl-PL"/>
        </w:rPr>
        <w:t xml:space="preserve"> </w:t>
      </w:r>
    </w:p>
    <w:p w14:paraId="35370C82" w14:textId="4D473581" w:rsidR="0029052E" w:rsidRPr="008C6320" w:rsidRDefault="0029052E" w:rsidP="008C6320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lang w:val="pl-PL"/>
        </w:rPr>
      </w:pPr>
      <w:r w:rsidRPr="00F604EB">
        <w:rPr>
          <w:rFonts w:ascii="Arial" w:hAnsi="Arial" w:cs="Arial"/>
          <w:bCs/>
          <w:color w:val="000000"/>
          <w:lang w:val="pl-PL"/>
        </w:rPr>
        <w:t>Za izvjestioca, prilikom razmatranja pr</w:t>
      </w:r>
      <w:r w:rsidR="004F7735" w:rsidRPr="00F604EB">
        <w:rPr>
          <w:rFonts w:ascii="Arial" w:hAnsi="Arial" w:cs="Arial"/>
          <w:bCs/>
          <w:color w:val="000000"/>
          <w:lang w:val="pl-PL"/>
        </w:rPr>
        <w:t>ije</w:t>
      </w:r>
      <w:r w:rsidRPr="00F604EB">
        <w:rPr>
          <w:rFonts w:ascii="Arial" w:hAnsi="Arial" w:cs="Arial"/>
          <w:bCs/>
          <w:color w:val="000000"/>
          <w:lang w:val="pl-PL"/>
        </w:rPr>
        <w:t xml:space="preserve">dloga </w:t>
      </w:r>
      <w:r w:rsidR="0028048E">
        <w:rPr>
          <w:rFonts w:ascii="Arial" w:hAnsi="Arial" w:cs="Arial"/>
          <w:bCs/>
          <w:color w:val="000000"/>
          <w:lang w:val="pl-PL"/>
        </w:rPr>
        <w:t>O</w:t>
      </w:r>
      <w:r w:rsidRPr="00F604EB">
        <w:rPr>
          <w:rFonts w:ascii="Arial" w:hAnsi="Arial" w:cs="Arial"/>
          <w:bCs/>
          <w:color w:val="000000"/>
          <w:lang w:val="pl-PL"/>
        </w:rPr>
        <w:t>dluke</w:t>
      </w:r>
      <w:r w:rsidR="008C6320" w:rsidRPr="008C6320">
        <w:rPr>
          <w:rFonts w:ascii="Arial" w:hAnsi="Arial" w:cs="Arial"/>
          <w:b/>
          <w:lang w:val="pl-PL"/>
        </w:rPr>
        <w:t xml:space="preserve"> </w:t>
      </w:r>
      <w:r w:rsidR="008C6320" w:rsidRPr="008C6320">
        <w:rPr>
          <w:rFonts w:ascii="Arial" w:hAnsi="Arial" w:cs="Arial"/>
          <w:bCs/>
          <w:lang w:val="pl-PL"/>
        </w:rPr>
        <w:t>raspodjeli dobiti za 2024.godinu DOO Vodovod “Bistrica” Bijelo Polje</w:t>
      </w:r>
      <w:r w:rsidR="00937EFF">
        <w:rPr>
          <w:rFonts w:ascii="Arial" w:hAnsi="Arial" w:cs="Arial"/>
          <w:bCs/>
          <w:lang w:val="pl-PL"/>
        </w:rPr>
        <w:t xml:space="preserve">, </w:t>
      </w:r>
      <w:r w:rsidRPr="00F604EB">
        <w:rPr>
          <w:rFonts w:ascii="Arial" w:hAnsi="Arial" w:cs="Arial"/>
          <w:bCs/>
          <w:color w:val="000000"/>
          <w:lang w:val="pl-PL"/>
        </w:rPr>
        <w:t>određen je</w:t>
      </w:r>
      <w:r w:rsidR="00F604EB" w:rsidRPr="00F604EB">
        <w:rPr>
          <w:rFonts w:ascii="Arial" w:hAnsi="Arial" w:cs="Arial"/>
          <w:bCs/>
          <w:color w:val="000000"/>
          <w:lang w:val="pl-PL"/>
        </w:rPr>
        <w:t xml:space="preserve"> </w:t>
      </w:r>
      <w:r w:rsidR="00F604EB">
        <w:rPr>
          <w:rFonts w:ascii="Arial" w:hAnsi="Arial" w:cs="Arial"/>
          <w:bCs/>
          <w:color w:val="000000"/>
          <w:lang w:val="pl-PL"/>
        </w:rPr>
        <w:t>Esad Mahmutović</w:t>
      </w:r>
      <w:r w:rsidRPr="00F604EB">
        <w:rPr>
          <w:rFonts w:ascii="Arial" w:hAnsi="Arial" w:cs="Arial"/>
          <w:bCs/>
          <w:color w:val="000000"/>
          <w:lang w:val="pl-PL"/>
        </w:rPr>
        <w:t xml:space="preserve">, </w:t>
      </w:r>
      <w:r w:rsidR="004F7735" w:rsidRPr="00F604EB">
        <w:rPr>
          <w:rFonts w:ascii="Arial" w:hAnsi="Arial" w:cs="Arial"/>
          <w:bCs/>
          <w:color w:val="000000"/>
          <w:lang w:val="pl-PL"/>
        </w:rPr>
        <w:t>izvršni dire</w:t>
      </w:r>
      <w:r w:rsidR="00355954" w:rsidRPr="00F604EB">
        <w:rPr>
          <w:rFonts w:ascii="Arial" w:hAnsi="Arial" w:cs="Arial"/>
          <w:bCs/>
          <w:color w:val="000000"/>
          <w:lang w:val="pl-PL"/>
        </w:rPr>
        <w:t>k</w:t>
      </w:r>
      <w:r w:rsidR="004F7735" w:rsidRPr="00F604EB">
        <w:rPr>
          <w:rFonts w:ascii="Arial" w:hAnsi="Arial" w:cs="Arial"/>
          <w:bCs/>
          <w:color w:val="000000"/>
          <w:lang w:val="pl-PL"/>
        </w:rPr>
        <w:t>tor DOO</w:t>
      </w:r>
      <w:r w:rsidR="00F604EB">
        <w:rPr>
          <w:rFonts w:ascii="Arial" w:hAnsi="Arial" w:cs="Arial"/>
          <w:bCs/>
          <w:color w:val="000000"/>
          <w:lang w:val="pl-PL"/>
        </w:rPr>
        <w:t xml:space="preserve"> Vodovod </w:t>
      </w:r>
      <w:r w:rsidR="004F7735" w:rsidRPr="00F604EB">
        <w:rPr>
          <w:rFonts w:ascii="Arial" w:hAnsi="Arial" w:cs="Arial"/>
          <w:bCs/>
          <w:color w:val="000000"/>
          <w:lang w:val="pl-PL"/>
        </w:rPr>
        <w:t xml:space="preserve"> “</w:t>
      </w:r>
      <w:r w:rsidR="00F604EB">
        <w:rPr>
          <w:rFonts w:ascii="Arial" w:hAnsi="Arial" w:cs="Arial"/>
          <w:bCs/>
          <w:color w:val="000000"/>
          <w:lang w:val="pl-PL"/>
        </w:rPr>
        <w:t>Bistrica</w:t>
      </w:r>
      <w:r w:rsidR="004F7735" w:rsidRPr="00F604EB">
        <w:rPr>
          <w:rFonts w:ascii="Arial" w:hAnsi="Arial" w:cs="Arial"/>
          <w:bCs/>
          <w:color w:val="000000"/>
          <w:lang w:val="pl-PL"/>
        </w:rPr>
        <w:t>” Bijelo Polje</w:t>
      </w:r>
      <w:r w:rsidR="00355954" w:rsidRPr="00F604EB">
        <w:rPr>
          <w:rFonts w:ascii="Arial" w:hAnsi="Arial" w:cs="Arial"/>
          <w:bCs/>
          <w:color w:val="000000"/>
          <w:lang w:val="pl-PL"/>
        </w:rPr>
        <w:t>.</w:t>
      </w:r>
    </w:p>
    <w:p w14:paraId="1BE79D36" w14:textId="77777777" w:rsidR="0029052E" w:rsidRDefault="0029052E" w:rsidP="008C6320">
      <w:pPr>
        <w:spacing w:after="0" w:line="240" w:lineRule="auto"/>
        <w:jc w:val="both"/>
        <w:rPr>
          <w:rFonts w:ascii="Arial" w:hAnsi="Arial" w:cs="Arial"/>
          <w:lang w:val="sr-Latn-RS"/>
        </w:rPr>
      </w:pPr>
      <w:r>
        <w:rPr>
          <w:rFonts w:ascii="Arial" w:hAnsi="Arial" w:cs="Arial"/>
          <w:lang w:val="sr-Latn-CS"/>
        </w:rPr>
        <w:t xml:space="preserve"> </w:t>
      </w:r>
    </w:p>
    <w:p w14:paraId="1F86ED1F" w14:textId="77777777" w:rsidR="0029052E" w:rsidRPr="00F604EB" w:rsidRDefault="0029052E" w:rsidP="008C6320">
      <w:pPr>
        <w:spacing w:after="0" w:line="240" w:lineRule="auto"/>
        <w:jc w:val="both"/>
        <w:rPr>
          <w:rFonts w:ascii="Arial" w:hAnsi="Arial" w:cs="Arial"/>
          <w:lang w:val="pl-PL"/>
        </w:rPr>
      </w:pPr>
    </w:p>
    <w:p w14:paraId="16438333" w14:textId="77777777" w:rsidR="0029052E" w:rsidRPr="00F604EB" w:rsidRDefault="0029052E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</w:p>
    <w:p w14:paraId="370CF333" w14:textId="77777777" w:rsidR="0029052E" w:rsidRPr="00F604EB" w:rsidRDefault="0029052E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</w:p>
    <w:p w14:paraId="06DAC3CC" w14:textId="77777777" w:rsidR="0029052E" w:rsidRPr="00F604EB" w:rsidRDefault="0029052E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</w:p>
    <w:p w14:paraId="11961B8A" w14:textId="77777777" w:rsidR="0029052E" w:rsidRPr="00F604EB" w:rsidRDefault="0029052E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</w:p>
    <w:p w14:paraId="46AB39F9" w14:textId="77777777" w:rsidR="0029052E" w:rsidRPr="00F604EB" w:rsidRDefault="0029052E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  <w:r w:rsidRPr="00F604EB">
        <w:rPr>
          <w:rFonts w:ascii="Arial" w:hAnsi="Arial" w:cs="Arial"/>
          <w:lang w:val="pl-PL"/>
        </w:rPr>
        <w:t xml:space="preserve">    </w:t>
      </w:r>
    </w:p>
    <w:p w14:paraId="31DBF22E" w14:textId="77777777" w:rsidR="0029052E" w:rsidRPr="0054483F" w:rsidRDefault="0029052E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  <w:r w:rsidRPr="00F604EB">
        <w:rPr>
          <w:rFonts w:ascii="Arial" w:hAnsi="Arial" w:cs="Arial"/>
          <w:lang w:val="pl-PL"/>
        </w:rPr>
        <w:tab/>
      </w:r>
      <w:r w:rsidRPr="00F604EB">
        <w:rPr>
          <w:rFonts w:ascii="Arial" w:hAnsi="Arial" w:cs="Arial"/>
          <w:lang w:val="pl-PL"/>
        </w:rPr>
        <w:tab/>
      </w:r>
      <w:r w:rsidRPr="00F604EB">
        <w:rPr>
          <w:rFonts w:ascii="Arial" w:hAnsi="Arial" w:cs="Arial"/>
          <w:lang w:val="pl-PL"/>
        </w:rPr>
        <w:tab/>
      </w:r>
      <w:r w:rsidRPr="00F604EB">
        <w:rPr>
          <w:rFonts w:ascii="Arial" w:hAnsi="Arial" w:cs="Arial"/>
          <w:lang w:val="pl-PL"/>
        </w:rPr>
        <w:tab/>
      </w:r>
      <w:r w:rsidRPr="00F604EB">
        <w:rPr>
          <w:rFonts w:ascii="Arial" w:hAnsi="Arial" w:cs="Arial"/>
          <w:lang w:val="pl-PL"/>
        </w:rPr>
        <w:tab/>
      </w:r>
      <w:r w:rsidRPr="00F604EB">
        <w:rPr>
          <w:rFonts w:ascii="Arial" w:hAnsi="Arial" w:cs="Arial"/>
          <w:lang w:val="pl-PL"/>
        </w:rPr>
        <w:tab/>
      </w:r>
      <w:r w:rsidRPr="00F604EB">
        <w:rPr>
          <w:rFonts w:ascii="Arial" w:hAnsi="Arial" w:cs="Arial"/>
          <w:lang w:val="pl-PL"/>
        </w:rPr>
        <w:tab/>
      </w:r>
      <w:r w:rsidRPr="00F604EB">
        <w:rPr>
          <w:rFonts w:ascii="Arial" w:hAnsi="Arial" w:cs="Arial"/>
          <w:lang w:val="pl-PL"/>
        </w:rPr>
        <w:tab/>
      </w:r>
      <w:r w:rsidRPr="00F604EB">
        <w:rPr>
          <w:rFonts w:ascii="Arial" w:hAnsi="Arial" w:cs="Arial"/>
          <w:lang w:val="pl-PL"/>
        </w:rPr>
        <w:tab/>
        <w:t xml:space="preserve">      </w:t>
      </w:r>
      <w:r w:rsidRPr="0054483F">
        <w:rPr>
          <w:rFonts w:ascii="Arial" w:hAnsi="Arial" w:cs="Arial"/>
          <w:lang w:val="pl-PL"/>
        </w:rPr>
        <w:t>Predsjednik,</w:t>
      </w:r>
    </w:p>
    <w:p w14:paraId="5DE697B1" w14:textId="77777777" w:rsidR="0029052E" w:rsidRPr="0054483F" w:rsidRDefault="0029052E" w:rsidP="0029052E">
      <w:pPr>
        <w:spacing w:after="0" w:line="240" w:lineRule="auto"/>
        <w:jc w:val="both"/>
        <w:rPr>
          <w:rFonts w:ascii="Arial" w:hAnsi="Arial" w:cs="Arial"/>
          <w:lang w:val="pl-PL"/>
        </w:rPr>
      </w:pPr>
      <w:r w:rsidRPr="0054483F">
        <w:rPr>
          <w:rFonts w:ascii="Arial" w:hAnsi="Arial" w:cs="Arial"/>
          <w:lang w:val="pl-PL"/>
        </w:rPr>
        <w:tab/>
      </w:r>
      <w:r w:rsidRPr="0054483F">
        <w:rPr>
          <w:rFonts w:ascii="Arial" w:hAnsi="Arial" w:cs="Arial"/>
          <w:lang w:val="pl-PL"/>
        </w:rPr>
        <w:tab/>
      </w:r>
      <w:r w:rsidRPr="0054483F">
        <w:rPr>
          <w:rFonts w:ascii="Arial" w:hAnsi="Arial" w:cs="Arial"/>
          <w:lang w:val="pl-PL"/>
        </w:rPr>
        <w:tab/>
      </w:r>
      <w:r w:rsidRPr="0054483F">
        <w:rPr>
          <w:rFonts w:ascii="Arial" w:hAnsi="Arial" w:cs="Arial"/>
          <w:lang w:val="pl-PL"/>
        </w:rPr>
        <w:tab/>
      </w:r>
      <w:r w:rsidRPr="0054483F">
        <w:rPr>
          <w:rFonts w:ascii="Arial" w:hAnsi="Arial" w:cs="Arial"/>
          <w:lang w:val="pl-PL"/>
        </w:rPr>
        <w:tab/>
      </w:r>
      <w:r w:rsidRPr="0054483F">
        <w:rPr>
          <w:rFonts w:ascii="Arial" w:hAnsi="Arial" w:cs="Arial"/>
          <w:lang w:val="pl-PL"/>
        </w:rPr>
        <w:tab/>
      </w:r>
      <w:r w:rsidRPr="0054483F">
        <w:rPr>
          <w:rFonts w:ascii="Arial" w:hAnsi="Arial" w:cs="Arial"/>
          <w:lang w:val="pl-PL"/>
        </w:rPr>
        <w:tab/>
      </w:r>
      <w:r w:rsidRPr="0054483F">
        <w:rPr>
          <w:rFonts w:ascii="Arial" w:hAnsi="Arial" w:cs="Arial"/>
          <w:lang w:val="pl-PL"/>
        </w:rPr>
        <w:tab/>
        <w:t xml:space="preserve">            Petar Smolović, s.r.</w:t>
      </w:r>
    </w:p>
    <w:p w14:paraId="725637FD" w14:textId="77777777" w:rsidR="0029052E" w:rsidRPr="0054483F" w:rsidRDefault="0029052E" w:rsidP="0029052E">
      <w:pPr>
        <w:autoSpaceDE w:val="0"/>
        <w:autoSpaceDN w:val="0"/>
        <w:adjustRightInd w:val="0"/>
        <w:spacing w:after="0" w:line="240" w:lineRule="auto"/>
        <w:jc w:val="both"/>
        <w:rPr>
          <w:rFonts w:ascii="Arial" w:hAnsi="Arial" w:cs="Arial"/>
          <w:lang w:val="pl-PL"/>
        </w:rPr>
      </w:pPr>
    </w:p>
    <w:p w14:paraId="70AEEB2E" w14:textId="77777777" w:rsidR="009C3668" w:rsidRPr="0054483F" w:rsidRDefault="009C3668">
      <w:pPr>
        <w:rPr>
          <w:lang w:val="pl-PL"/>
        </w:rPr>
      </w:pPr>
    </w:p>
    <w:p w14:paraId="018130BC" w14:textId="77777777" w:rsidR="004F7735" w:rsidRPr="0054483F" w:rsidRDefault="004F7735">
      <w:pPr>
        <w:rPr>
          <w:lang w:val="pl-PL"/>
        </w:rPr>
      </w:pPr>
    </w:p>
    <w:p w14:paraId="54375ADC" w14:textId="77777777" w:rsidR="004F7735" w:rsidRPr="0054483F" w:rsidRDefault="004F7735">
      <w:pPr>
        <w:rPr>
          <w:lang w:val="pl-PL"/>
        </w:rPr>
      </w:pPr>
    </w:p>
    <w:p w14:paraId="6AA59D76" w14:textId="77777777" w:rsidR="004F7735" w:rsidRPr="0054483F" w:rsidRDefault="004F7735">
      <w:pPr>
        <w:rPr>
          <w:lang w:val="pl-PL"/>
        </w:rPr>
      </w:pPr>
    </w:p>
    <w:p w14:paraId="6E96A09D" w14:textId="77777777" w:rsidR="004F7735" w:rsidRPr="0054483F" w:rsidRDefault="004F7735">
      <w:pPr>
        <w:rPr>
          <w:lang w:val="pl-PL"/>
        </w:rPr>
      </w:pPr>
    </w:p>
    <w:p w14:paraId="239CA4B1" w14:textId="77777777" w:rsidR="004F7735" w:rsidRPr="0054483F" w:rsidRDefault="004F7735">
      <w:pPr>
        <w:rPr>
          <w:lang w:val="pl-PL"/>
        </w:rPr>
      </w:pPr>
    </w:p>
    <w:p w14:paraId="4B66E54E" w14:textId="77777777" w:rsidR="004F7735" w:rsidRPr="0054483F" w:rsidRDefault="004F7735">
      <w:pPr>
        <w:rPr>
          <w:lang w:val="pl-PL"/>
        </w:rPr>
      </w:pPr>
    </w:p>
    <w:p w14:paraId="4577B45B" w14:textId="77777777" w:rsidR="004F7735" w:rsidRPr="0054483F" w:rsidRDefault="004F7735">
      <w:pPr>
        <w:rPr>
          <w:lang w:val="pl-PL"/>
        </w:rPr>
      </w:pPr>
    </w:p>
    <w:p w14:paraId="71B58906" w14:textId="77777777" w:rsidR="004F7735" w:rsidRPr="0054483F" w:rsidRDefault="004F7735">
      <w:pPr>
        <w:rPr>
          <w:lang w:val="pl-PL"/>
        </w:rPr>
      </w:pPr>
    </w:p>
    <w:p w14:paraId="5C56AADB" w14:textId="77777777" w:rsidR="004F7735" w:rsidRDefault="004F7735">
      <w:pPr>
        <w:rPr>
          <w:lang w:val="pl-PL"/>
        </w:rPr>
      </w:pPr>
    </w:p>
    <w:p w14:paraId="24465AAF" w14:textId="77777777" w:rsidR="003D1C52" w:rsidRDefault="003D1C52">
      <w:pPr>
        <w:rPr>
          <w:lang w:val="pl-PL"/>
        </w:rPr>
      </w:pPr>
    </w:p>
    <w:p w14:paraId="535CCCE2" w14:textId="77777777" w:rsidR="003D1C52" w:rsidRPr="0054483F" w:rsidRDefault="003D1C52">
      <w:pPr>
        <w:rPr>
          <w:lang w:val="pl-PL"/>
        </w:rPr>
      </w:pPr>
    </w:p>
    <w:p w14:paraId="0D4B808E" w14:textId="0B4164DB" w:rsidR="0036590B" w:rsidRPr="003D1C52" w:rsidRDefault="004F7735" w:rsidP="003D1C52">
      <w:pPr>
        <w:ind w:left="2880" w:firstLine="720"/>
        <w:rPr>
          <w:rFonts w:ascii="Arial" w:hAnsi="Arial" w:cs="Arial"/>
          <w:b/>
          <w:bCs/>
          <w:sz w:val="24"/>
          <w:szCs w:val="24"/>
          <w:lang w:val="pl-PL"/>
        </w:rPr>
      </w:pPr>
      <w:r w:rsidRPr="0054483F">
        <w:rPr>
          <w:rFonts w:ascii="Arial" w:hAnsi="Arial" w:cs="Arial"/>
          <w:b/>
          <w:bCs/>
          <w:sz w:val="24"/>
          <w:szCs w:val="24"/>
          <w:lang w:val="pl-PL"/>
        </w:rPr>
        <w:t>Obrazloženje</w:t>
      </w:r>
    </w:p>
    <w:p w14:paraId="7EF72528" w14:textId="7D477A19" w:rsidR="00045CB1" w:rsidRPr="0054483F" w:rsidRDefault="00E108DA" w:rsidP="003D1C52">
      <w:pPr>
        <w:ind w:firstLine="720"/>
        <w:jc w:val="both"/>
        <w:rPr>
          <w:rFonts w:ascii="Arial" w:hAnsi="Arial" w:cs="Arial"/>
          <w:lang w:val="pl-PL"/>
        </w:rPr>
      </w:pPr>
      <w:r w:rsidRPr="0054483F">
        <w:rPr>
          <w:rFonts w:ascii="Arial" w:hAnsi="Arial" w:cs="Arial"/>
          <w:lang w:val="pl-PL"/>
        </w:rPr>
        <w:t xml:space="preserve">Pravni osnov </w:t>
      </w:r>
      <w:r w:rsidR="004F7735" w:rsidRPr="0054483F">
        <w:rPr>
          <w:rFonts w:ascii="Arial" w:hAnsi="Arial" w:cs="Arial"/>
          <w:lang w:val="pl-PL"/>
        </w:rPr>
        <w:t xml:space="preserve">za donošenje predmetne </w:t>
      </w:r>
      <w:r w:rsidR="003D1C52">
        <w:rPr>
          <w:rFonts w:ascii="Arial" w:hAnsi="Arial" w:cs="Arial"/>
          <w:lang w:val="pl-PL"/>
        </w:rPr>
        <w:t>o</w:t>
      </w:r>
      <w:r w:rsidR="004F7735" w:rsidRPr="0054483F">
        <w:rPr>
          <w:rFonts w:ascii="Arial" w:hAnsi="Arial" w:cs="Arial"/>
          <w:lang w:val="pl-PL"/>
        </w:rPr>
        <w:t>dluke sadržan je u</w:t>
      </w:r>
      <w:r w:rsidR="00045CB1" w:rsidRPr="0054483F">
        <w:rPr>
          <w:rFonts w:ascii="Arial" w:hAnsi="Arial" w:cs="Arial"/>
          <w:lang w:val="pl-PL"/>
        </w:rPr>
        <w:t xml:space="preserve"> članu 38 stav 1 tačka 2 Zakona o lokalnoj samoupravi ("Službeni list Crne Gore",br.02/18, 35/19, 38/20, 50/22, 84/22</w:t>
      </w:r>
      <w:r w:rsidR="00F604EB" w:rsidRPr="0054483F">
        <w:rPr>
          <w:rFonts w:ascii="Arial" w:hAnsi="Arial" w:cs="Arial"/>
          <w:lang w:val="pl-PL"/>
        </w:rPr>
        <w:t xml:space="preserve">,  81/25, 098/25 </w:t>
      </w:r>
      <w:r w:rsidR="00045CB1" w:rsidRPr="0054483F">
        <w:rPr>
          <w:rFonts w:ascii="Arial" w:hAnsi="Arial" w:cs="Arial"/>
          <w:lang w:val="pl-PL"/>
        </w:rPr>
        <w:t>)</w:t>
      </w:r>
      <w:r w:rsidR="003D1C52">
        <w:rPr>
          <w:rFonts w:ascii="Arial" w:hAnsi="Arial" w:cs="Arial"/>
          <w:lang w:val="pl-PL"/>
        </w:rPr>
        <w:t xml:space="preserve"> u </w:t>
      </w:r>
      <w:r w:rsidR="00045CB1" w:rsidRPr="0054483F">
        <w:rPr>
          <w:rFonts w:ascii="Arial" w:hAnsi="Arial" w:cs="Arial"/>
          <w:lang w:val="pl-PL"/>
        </w:rPr>
        <w:t xml:space="preserve">i članu  46 stav 1 tačka 2 Statuta Opštine Bijelo Polje ("Službeni list Crne Gore - opštinski propisi", br. 19/18), kojim je propisano da Skupština donosi propise </w:t>
      </w:r>
      <w:r w:rsidR="00E47B90" w:rsidRPr="0054483F">
        <w:rPr>
          <w:rFonts w:ascii="Arial" w:hAnsi="Arial" w:cs="Arial"/>
          <w:lang w:val="pl-PL"/>
        </w:rPr>
        <w:t>i</w:t>
      </w:r>
      <w:r w:rsidR="00045CB1" w:rsidRPr="0054483F">
        <w:rPr>
          <w:rFonts w:ascii="Arial" w:hAnsi="Arial" w:cs="Arial"/>
          <w:lang w:val="pl-PL"/>
        </w:rPr>
        <w:t xml:space="preserve"> druge opšte akte. </w:t>
      </w:r>
    </w:p>
    <w:p w14:paraId="3E64F758" w14:textId="13CC39E0" w:rsidR="00E47B90" w:rsidRPr="009F44DF" w:rsidRDefault="00045CB1" w:rsidP="003D1C52">
      <w:pPr>
        <w:ind w:firstLine="720"/>
        <w:jc w:val="both"/>
        <w:rPr>
          <w:rFonts w:ascii="Arial" w:hAnsi="Arial" w:cs="Arial"/>
          <w:kern w:val="0"/>
          <w:lang w:val="pl-PL"/>
        </w:rPr>
      </w:pPr>
      <w:r w:rsidRPr="0054483F">
        <w:rPr>
          <w:rFonts w:ascii="Arial" w:hAnsi="Arial" w:cs="Arial"/>
          <w:lang w:val="pl-PL"/>
        </w:rPr>
        <w:t xml:space="preserve">Takođe, članom 12 stav </w:t>
      </w:r>
      <w:r w:rsidR="00F604EB" w:rsidRPr="0054483F">
        <w:rPr>
          <w:rFonts w:ascii="Arial" w:hAnsi="Arial" w:cs="Arial"/>
          <w:lang w:val="pl-PL"/>
        </w:rPr>
        <w:t>2</w:t>
      </w:r>
      <w:r w:rsidRPr="0054483F">
        <w:rPr>
          <w:rFonts w:ascii="Arial" w:hAnsi="Arial" w:cs="Arial"/>
          <w:lang w:val="pl-PL"/>
        </w:rPr>
        <w:t xml:space="preserve"> </w:t>
      </w:r>
      <w:r w:rsidR="00F604EB" w:rsidRPr="0054483F">
        <w:rPr>
          <w:rFonts w:ascii="Arial" w:hAnsi="Arial" w:cs="Arial"/>
          <w:lang w:val="pl-PL"/>
        </w:rPr>
        <w:t xml:space="preserve">Statuta </w:t>
      </w:r>
      <w:r w:rsidRPr="0054483F">
        <w:rPr>
          <w:rFonts w:ascii="Arial" w:hAnsi="Arial" w:cs="Arial"/>
          <w:lang w:val="pl-PL"/>
        </w:rPr>
        <w:t>Društva sa ograničenom odgovornošću</w:t>
      </w:r>
      <w:r w:rsidR="00F604EB" w:rsidRPr="0054483F">
        <w:rPr>
          <w:rFonts w:ascii="Arial" w:hAnsi="Arial" w:cs="Arial"/>
          <w:lang w:val="pl-PL"/>
        </w:rPr>
        <w:t xml:space="preserve"> </w:t>
      </w:r>
      <w:r w:rsidRPr="0054483F">
        <w:rPr>
          <w:rFonts w:ascii="Arial" w:hAnsi="Arial" w:cs="Arial"/>
          <w:lang w:val="pl-PL"/>
        </w:rPr>
        <w:t xml:space="preserve"> </w:t>
      </w:r>
      <w:r w:rsidR="00F604EB" w:rsidRPr="0054483F">
        <w:rPr>
          <w:rFonts w:ascii="Arial" w:hAnsi="Arial" w:cs="Arial"/>
          <w:lang w:val="pl-PL"/>
        </w:rPr>
        <w:t xml:space="preserve">Vodovod </w:t>
      </w:r>
      <w:r w:rsidRPr="0054483F">
        <w:rPr>
          <w:rFonts w:ascii="Arial" w:hAnsi="Arial" w:cs="Arial"/>
          <w:lang w:val="pl-PL"/>
        </w:rPr>
        <w:t>“</w:t>
      </w:r>
      <w:r w:rsidR="00F604EB" w:rsidRPr="0054483F">
        <w:rPr>
          <w:rFonts w:ascii="Arial" w:hAnsi="Arial" w:cs="Arial"/>
          <w:lang w:val="pl-PL"/>
        </w:rPr>
        <w:t>Bistrica”</w:t>
      </w:r>
      <w:r w:rsidRPr="0054483F">
        <w:rPr>
          <w:rFonts w:ascii="Arial" w:hAnsi="Arial" w:cs="Arial"/>
          <w:lang w:val="pl-PL"/>
        </w:rPr>
        <w:t xml:space="preserve">– Bijelo Polje” </w:t>
      </w:r>
      <w:r w:rsidRPr="0054483F">
        <w:rPr>
          <w:rFonts w:ascii="Arial" w:hAnsi="Arial" w:cs="Arial"/>
          <w:kern w:val="0"/>
          <w:lang w:val="pl-PL"/>
        </w:rPr>
        <w:t xml:space="preserve">("Službeni list Crne Gore - opštinski propisi", br. 20/13, </w:t>
      </w:r>
      <w:r w:rsidR="00F604EB" w:rsidRPr="0054483F">
        <w:rPr>
          <w:rFonts w:ascii="Arial" w:hAnsi="Arial" w:cs="Arial"/>
          <w:kern w:val="0"/>
          <w:lang w:val="pl-PL"/>
        </w:rPr>
        <w:t>47</w:t>
      </w:r>
      <w:r w:rsidRPr="0054483F">
        <w:rPr>
          <w:rFonts w:ascii="Arial" w:hAnsi="Arial" w:cs="Arial"/>
          <w:kern w:val="0"/>
          <w:lang w:val="pl-PL"/>
        </w:rPr>
        <w:t>/21)</w:t>
      </w:r>
      <w:r w:rsidR="009F44DF">
        <w:rPr>
          <w:rFonts w:ascii="Arial" w:hAnsi="Arial" w:cs="Arial"/>
          <w:kern w:val="0"/>
          <w:lang w:val="pl-PL"/>
        </w:rPr>
        <w:t xml:space="preserve"> propisano je sledeće „ s</w:t>
      </w:r>
      <w:r w:rsidR="009F44DF" w:rsidRPr="009F44DF">
        <w:rPr>
          <w:rFonts w:ascii="Arial" w:hAnsi="Arial" w:cs="Arial"/>
          <w:kern w:val="0"/>
          <w:lang w:val="pl-PL"/>
        </w:rPr>
        <w:t>redstva za obavljanje djelatnosti koje nisu od javnog interesa obezbjeđuju se iz sopstvenih prihoda Društva</w:t>
      </w:r>
      <w:r w:rsidR="009F44DF">
        <w:rPr>
          <w:rFonts w:ascii="Arial" w:hAnsi="Arial" w:cs="Arial"/>
          <w:kern w:val="0"/>
          <w:lang w:val="pl-PL"/>
        </w:rPr>
        <w:t xml:space="preserve">”, </w:t>
      </w:r>
      <w:r w:rsidRPr="0054483F">
        <w:rPr>
          <w:rFonts w:ascii="Arial" w:hAnsi="Arial" w:cs="Arial"/>
          <w:lang w:val="pl-PL"/>
        </w:rPr>
        <w:t xml:space="preserve">članom 17 stav 1 </w:t>
      </w:r>
      <w:r w:rsidR="0028048E">
        <w:rPr>
          <w:rFonts w:ascii="Arial" w:hAnsi="Arial" w:cs="Arial"/>
          <w:lang w:val="pl-PL"/>
        </w:rPr>
        <w:t xml:space="preserve">tačka </w:t>
      </w:r>
      <w:r w:rsidRPr="0054483F">
        <w:rPr>
          <w:rFonts w:ascii="Arial" w:hAnsi="Arial" w:cs="Arial"/>
          <w:lang w:val="pl-PL"/>
        </w:rPr>
        <w:t xml:space="preserve">10 Statuta Društva sa ograničenom odgovornošću </w:t>
      </w:r>
      <w:bookmarkStart w:id="0" w:name="_Hlk196465383"/>
      <w:r w:rsidR="0028048E">
        <w:rPr>
          <w:rFonts w:ascii="Arial" w:hAnsi="Arial" w:cs="Arial"/>
          <w:lang w:val="pl-PL"/>
        </w:rPr>
        <w:t xml:space="preserve"> Vodovod „Bistrica”</w:t>
      </w:r>
      <w:r w:rsidRPr="0054483F">
        <w:rPr>
          <w:rFonts w:ascii="Arial" w:hAnsi="Arial" w:cs="Arial"/>
          <w:lang w:val="pl-PL"/>
        </w:rPr>
        <w:t xml:space="preserve"> Bijelo Polje </w:t>
      </w:r>
      <w:bookmarkEnd w:id="0"/>
      <w:r w:rsidRPr="0054483F">
        <w:rPr>
          <w:rFonts w:ascii="Arial" w:hAnsi="Arial" w:cs="Arial"/>
          <w:lang w:val="pl-PL"/>
        </w:rPr>
        <w:t>(SL.list Crne Gore- br. 04</w:t>
      </w:r>
      <w:r w:rsidR="0028048E">
        <w:rPr>
          <w:rFonts w:ascii="Arial" w:hAnsi="Arial" w:cs="Arial"/>
          <w:lang w:val="pl-PL"/>
        </w:rPr>
        <w:t>7</w:t>
      </w:r>
      <w:r w:rsidRPr="0054483F">
        <w:rPr>
          <w:rFonts w:ascii="Arial" w:hAnsi="Arial" w:cs="Arial"/>
          <w:lang w:val="pl-PL"/>
        </w:rPr>
        <w:t>/</w:t>
      </w:r>
      <w:r w:rsidR="0028048E">
        <w:rPr>
          <w:rFonts w:ascii="Arial" w:hAnsi="Arial" w:cs="Arial"/>
          <w:lang w:val="pl-PL"/>
        </w:rPr>
        <w:t>21</w:t>
      </w:r>
      <w:r w:rsidRPr="0054483F">
        <w:rPr>
          <w:rFonts w:ascii="Arial" w:hAnsi="Arial" w:cs="Arial"/>
          <w:lang w:val="pl-PL"/>
        </w:rPr>
        <w:t>”)</w:t>
      </w:r>
      <w:r w:rsidR="00E47B90" w:rsidRPr="0054483F">
        <w:rPr>
          <w:rFonts w:ascii="Arial" w:hAnsi="Arial" w:cs="Arial"/>
          <w:lang w:val="pl-PL"/>
        </w:rPr>
        <w:t xml:space="preserve"> </w:t>
      </w:r>
      <w:r w:rsidRPr="0054483F">
        <w:rPr>
          <w:rFonts w:ascii="Arial" w:hAnsi="Arial" w:cs="Arial"/>
          <w:kern w:val="0"/>
          <w:lang w:val="pl-PL"/>
        </w:rPr>
        <w:t xml:space="preserve"> propisano je da </w:t>
      </w:r>
      <w:r w:rsidR="009F44DF">
        <w:rPr>
          <w:rFonts w:ascii="Arial" w:hAnsi="Arial" w:cs="Arial"/>
          <w:kern w:val="0"/>
          <w:lang w:val="pl-PL"/>
        </w:rPr>
        <w:t>o</w:t>
      </w:r>
      <w:r w:rsidRPr="0054483F">
        <w:rPr>
          <w:rFonts w:ascii="Arial" w:hAnsi="Arial" w:cs="Arial"/>
          <w:kern w:val="0"/>
          <w:lang w:val="pl-PL"/>
        </w:rPr>
        <w:t xml:space="preserve">snivač Društa - </w:t>
      </w:r>
      <w:r w:rsidR="00E47B90" w:rsidRPr="0054483F">
        <w:rPr>
          <w:rFonts w:ascii="Arial" w:hAnsi="Arial" w:cs="Arial"/>
          <w:lang w:val="pl-PL"/>
        </w:rPr>
        <w:t xml:space="preserve">između ostalog, </w:t>
      </w:r>
      <w:r w:rsidR="009F44DF">
        <w:rPr>
          <w:rFonts w:ascii="Arial" w:hAnsi="Arial" w:cs="Arial"/>
          <w:lang w:val="pl-PL"/>
        </w:rPr>
        <w:t>„</w:t>
      </w:r>
      <w:r w:rsidRPr="0054483F">
        <w:rPr>
          <w:rFonts w:ascii="Arial" w:hAnsi="Arial" w:cs="Arial"/>
          <w:kern w:val="0"/>
          <w:lang w:val="pl-PL"/>
        </w:rPr>
        <w:t xml:space="preserve">donosi </w:t>
      </w:r>
      <w:r w:rsidR="003D1C52">
        <w:rPr>
          <w:rFonts w:ascii="Arial" w:hAnsi="Arial" w:cs="Arial"/>
          <w:kern w:val="0"/>
          <w:lang w:val="pl-PL"/>
        </w:rPr>
        <w:t>o</w:t>
      </w:r>
      <w:r w:rsidRPr="0054483F">
        <w:rPr>
          <w:rFonts w:ascii="Arial" w:hAnsi="Arial" w:cs="Arial"/>
          <w:kern w:val="0"/>
          <w:lang w:val="pl-PL"/>
        </w:rPr>
        <w:t>dluku o raspodjeli dobiti i načinu pokrića gubitka</w:t>
      </w:r>
      <w:r w:rsidR="009F44DF">
        <w:rPr>
          <w:rFonts w:ascii="Arial" w:hAnsi="Arial" w:cs="Arial"/>
          <w:kern w:val="0"/>
          <w:lang w:val="pl-PL"/>
        </w:rPr>
        <w:t>”</w:t>
      </w:r>
      <w:r w:rsidR="00E47B90" w:rsidRPr="0054483F">
        <w:rPr>
          <w:rFonts w:ascii="Arial" w:hAnsi="Arial" w:cs="Arial"/>
          <w:kern w:val="0"/>
          <w:lang w:val="pl-PL"/>
        </w:rPr>
        <w:t>.</w:t>
      </w:r>
    </w:p>
    <w:p w14:paraId="11827698" w14:textId="3FDC6A88" w:rsidR="00AE0C66" w:rsidRPr="003D1C52" w:rsidRDefault="00AE0C66" w:rsidP="003D1C52">
      <w:pPr>
        <w:autoSpaceDE w:val="0"/>
        <w:autoSpaceDN w:val="0"/>
        <w:adjustRightInd w:val="0"/>
        <w:spacing w:after="0" w:line="240" w:lineRule="auto"/>
        <w:jc w:val="both"/>
        <w:rPr>
          <w:rFonts w:ascii="Calibri" w:hAnsi="Calibri" w:cs="Calibri"/>
          <w:kern w:val="0"/>
          <w:sz w:val="23"/>
          <w:szCs w:val="23"/>
          <w:lang w:val="pl-PL"/>
        </w:rPr>
      </w:pPr>
      <w:r w:rsidRPr="00AE0C66">
        <w:rPr>
          <w:rFonts w:ascii="Calibri" w:hAnsi="Calibri" w:cs="Calibri"/>
          <w:kern w:val="0"/>
          <w:sz w:val="23"/>
          <w:szCs w:val="23"/>
          <w:lang w:val="pl-PL"/>
        </w:rPr>
        <w:t xml:space="preserve"> </w:t>
      </w:r>
      <w:r w:rsidR="00E47B90" w:rsidRPr="0054483F">
        <w:rPr>
          <w:rFonts w:ascii="Arial" w:hAnsi="Arial" w:cs="Arial"/>
          <w:lang w:val="pl-PL"/>
        </w:rPr>
        <w:t xml:space="preserve">   </w:t>
      </w:r>
      <w:r w:rsidR="00937EFF">
        <w:rPr>
          <w:rFonts w:ascii="Arial" w:hAnsi="Arial" w:cs="Arial"/>
          <w:lang w:val="pl-PL"/>
        </w:rPr>
        <w:tab/>
      </w:r>
      <w:r w:rsidR="005D5F4B">
        <w:rPr>
          <w:rFonts w:ascii="Arial" w:hAnsi="Arial" w:cs="Arial"/>
          <w:lang w:val="pl-PL"/>
        </w:rPr>
        <w:t>Imajući u vidu da se neizmirene obaveze društva u najvećem dijelu odnose na neizmirene obaveze po osnovu poreza i doprinopsa  za zaposlene, to je odlučeno da se ostvarena dobit iz poslovne 2024 godine</w:t>
      </w:r>
      <w:r w:rsidR="003D1C52">
        <w:rPr>
          <w:rFonts w:ascii="Arial" w:hAnsi="Arial" w:cs="Arial"/>
          <w:lang w:val="pl-PL"/>
        </w:rPr>
        <w:t>,</w:t>
      </w:r>
      <w:r w:rsidR="005D5F4B">
        <w:rPr>
          <w:rFonts w:ascii="Arial" w:hAnsi="Arial" w:cs="Arial"/>
          <w:lang w:val="pl-PL"/>
        </w:rPr>
        <w:t xml:space="preserve">  raspodijeli na isplatu poreza i doprinosa za zaposlene u DOO Vodovod „Bistrica” Bijelo Polje</w:t>
      </w:r>
      <w:r w:rsidR="003D1C52">
        <w:rPr>
          <w:rFonts w:ascii="Arial" w:hAnsi="Arial" w:cs="Arial"/>
          <w:lang w:val="pl-PL"/>
        </w:rPr>
        <w:t xml:space="preserve">, te je </w:t>
      </w:r>
      <w:r w:rsidR="00E47B90" w:rsidRPr="0054483F">
        <w:rPr>
          <w:rFonts w:ascii="Arial" w:hAnsi="Arial" w:cs="Arial"/>
          <w:lang w:val="pl-PL"/>
        </w:rPr>
        <w:t xml:space="preserve"> </w:t>
      </w:r>
      <w:r w:rsidR="003D1C52">
        <w:rPr>
          <w:rFonts w:ascii="Arial" w:hAnsi="Arial" w:cs="Arial"/>
          <w:lang w:val="pl-PL"/>
        </w:rPr>
        <w:t>c</w:t>
      </w:r>
      <w:r w:rsidR="00D80F60" w:rsidRPr="0054483F">
        <w:rPr>
          <w:rFonts w:ascii="Arial" w:hAnsi="Arial" w:cs="Arial"/>
          <w:lang w:val="pl-PL"/>
        </w:rPr>
        <w:t>ilj donošenja ove odluke</w:t>
      </w:r>
      <w:r w:rsidR="003D1C52">
        <w:rPr>
          <w:rFonts w:ascii="Arial" w:hAnsi="Arial" w:cs="Arial"/>
          <w:lang w:val="pl-PL"/>
        </w:rPr>
        <w:t xml:space="preserve"> </w:t>
      </w:r>
      <w:r w:rsidR="00D80F60" w:rsidRPr="0054483F">
        <w:rPr>
          <w:rFonts w:ascii="Arial" w:hAnsi="Arial" w:cs="Arial"/>
          <w:lang w:val="pl-PL"/>
        </w:rPr>
        <w:t>obaveza koju</w:t>
      </w:r>
      <w:r w:rsidR="0028048E">
        <w:rPr>
          <w:rFonts w:ascii="Arial" w:hAnsi="Arial" w:cs="Arial"/>
          <w:lang w:val="pl-PL"/>
        </w:rPr>
        <w:t xml:space="preserve"> DOO Vodovod </w:t>
      </w:r>
      <w:r w:rsidR="00D80F60" w:rsidRPr="0054483F">
        <w:rPr>
          <w:rFonts w:ascii="Arial" w:hAnsi="Arial" w:cs="Arial"/>
          <w:lang w:val="pl-PL"/>
        </w:rPr>
        <w:t xml:space="preserve"> “</w:t>
      </w:r>
      <w:r w:rsidR="0028048E">
        <w:rPr>
          <w:rFonts w:ascii="Arial" w:hAnsi="Arial" w:cs="Arial"/>
          <w:lang w:val="pl-PL"/>
        </w:rPr>
        <w:t xml:space="preserve">Bistrica </w:t>
      </w:r>
      <w:r w:rsidR="00D80F60" w:rsidRPr="0054483F">
        <w:rPr>
          <w:rFonts w:ascii="Arial" w:hAnsi="Arial" w:cs="Arial"/>
          <w:lang w:val="pl-PL"/>
        </w:rPr>
        <w:t>”  Bijelo Polje</w:t>
      </w:r>
      <w:r w:rsidR="00C07387" w:rsidRPr="0054483F">
        <w:rPr>
          <w:rFonts w:ascii="Arial" w:hAnsi="Arial" w:cs="Arial"/>
          <w:lang w:val="pl-PL"/>
        </w:rPr>
        <w:t xml:space="preserve"> ima</w:t>
      </w:r>
      <w:r w:rsidR="00D80F60" w:rsidRPr="0054483F">
        <w:rPr>
          <w:rFonts w:ascii="Arial" w:hAnsi="Arial" w:cs="Arial"/>
          <w:lang w:val="pl-PL"/>
        </w:rPr>
        <w:t xml:space="preserve"> prema državi, tj. obaveza izmirivanja poreza i doprinosa za zaposlene</w:t>
      </w:r>
      <w:r w:rsidR="00355954" w:rsidRPr="0054483F">
        <w:rPr>
          <w:rFonts w:ascii="Arial" w:hAnsi="Arial" w:cs="Arial"/>
          <w:lang w:val="pl-PL"/>
        </w:rPr>
        <w:t xml:space="preserve"> u tom društvu. </w:t>
      </w:r>
      <w:r w:rsidR="00D80F60" w:rsidRPr="0054483F">
        <w:rPr>
          <w:rFonts w:ascii="Arial" w:hAnsi="Arial" w:cs="Arial"/>
          <w:lang w:val="pl-PL"/>
        </w:rPr>
        <w:t xml:space="preserve"> </w:t>
      </w:r>
    </w:p>
    <w:p w14:paraId="526F1CA3" w14:textId="77777777" w:rsidR="003D1C52" w:rsidRDefault="003D1C52" w:rsidP="003D1C52">
      <w:pPr>
        <w:autoSpaceDE w:val="0"/>
        <w:autoSpaceDN w:val="0"/>
        <w:adjustRightInd w:val="0"/>
        <w:spacing w:after="0" w:line="240" w:lineRule="auto"/>
        <w:jc w:val="center"/>
        <w:rPr>
          <w:rFonts w:ascii="Arial" w:eastAsia="Arial Unicode MS" w:hAnsi="Arial" w:cs="Arial"/>
          <w:bCs/>
          <w:color w:val="000000" w:themeColor="text1"/>
          <w:lang w:val="sr-Latn-CS" w:eastAsia="sr-Latn-CS"/>
        </w:rPr>
      </w:pPr>
    </w:p>
    <w:p w14:paraId="11F260D0" w14:textId="2C8DAE94" w:rsidR="003D1C52" w:rsidRPr="003D1C52" w:rsidRDefault="009F44DF" w:rsidP="003D1C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lang w:val="sr-Latn-CS"/>
        </w:rPr>
      </w:pPr>
      <w:r w:rsidRPr="003715BB">
        <w:rPr>
          <w:rFonts w:ascii="Arial" w:eastAsia="Arial Unicode MS" w:hAnsi="Arial" w:cs="Arial"/>
          <w:bCs/>
          <w:color w:val="000000" w:themeColor="text1"/>
          <w:lang w:val="sr-Latn-CS" w:eastAsia="sr-Latn-CS"/>
        </w:rPr>
        <w:t>S obzirom da su ispunjeni svi zakonski uslovi, predlažemo da Skupština Opštine Bijelo Polje donese Odluku o</w:t>
      </w:r>
      <w:r>
        <w:rPr>
          <w:rFonts w:ascii="Arial" w:eastAsia="Arial Unicode MS" w:hAnsi="Arial" w:cs="Arial"/>
          <w:bCs/>
          <w:color w:val="000000" w:themeColor="text1"/>
          <w:lang w:val="sr-Latn-CS" w:eastAsia="sr-Latn-CS"/>
        </w:rPr>
        <w:t xml:space="preserve"> raspodjeli dobiti</w:t>
      </w:r>
      <w:r w:rsidR="003D1C52">
        <w:rPr>
          <w:rFonts w:ascii="Arial" w:eastAsia="Arial Unicode MS" w:hAnsi="Arial" w:cs="Arial"/>
          <w:bCs/>
          <w:color w:val="000000" w:themeColor="text1"/>
          <w:lang w:val="sr-Latn-CS" w:eastAsia="sr-Latn-CS"/>
        </w:rPr>
        <w:t xml:space="preserve"> </w:t>
      </w:r>
      <w:r>
        <w:rPr>
          <w:rFonts w:ascii="Arial" w:eastAsia="Arial Unicode MS" w:hAnsi="Arial" w:cs="Arial"/>
          <w:bCs/>
          <w:color w:val="000000" w:themeColor="text1"/>
          <w:lang w:val="sr-Latn-CS" w:eastAsia="sr-Latn-CS"/>
        </w:rPr>
        <w:t xml:space="preserve"> </w:t>
      </w:r>
      <w:r w:rsidR="003D1C52" w:rsidRPr="003D1C52">
        <w:rPr>
          <w:rFonts w:ascii="Arial" w:hAnsi="Arial" w:cs="Arial"/>
          <w:bCs/>
          <w:lang w:val="pl-PL"/>
        </w:rPr>
        <w:t>za</w:t>
      </w:r>
      <w:r w:rsidR="003D1C52" w:rsidRPr="003D1C52">
        <w:rPr>
          <w:rFonts w:ascii="Arial" w:hAnsi="Arial" w:cs="Arial"/>
          <w:bCs/>
          <w:lang w:val="sr-Latn-CS"/>
        </w:rPr>
        <w:t xml:space="preserve"> 2024.</w:t>
      </w:r>
      <w:r w:rsidR="003D1C52" w:rsidRPr="003D1C52">
        <w:rPr>
          <w:rFonts w:ascii="Arial" w:hAnsi="Arial" w:cs="Arial"/>
          <w:bCs/>
          <w:lang w:val="pl-PL"/>
        </w:rPr>
        <w:t>godinu</w:t>
      </w:r>
      <w:r w:rsidR="003D1C52" w:rsidRPr="003D1C52">
        <w:rPr>
          <w:rFonts w:ascii="Arial" w:hAnsi="Arial" w:cs="Arial"/>
          <w:bCs/>
          <w:lang w:val="sr-Latn-CS"/>
        </w:rPr>
        <w:t xml:space="preserve"> </w:t>
      </w:r>
      <w:r w:rsidR="003D1C52" w:rsidRPr="003D1C52">
        <w:rPr>
          <w:rFonts w:ascii="Arial" w:hAnsi="Arial" w:cs="Arial"/>
          <w:bCs/>
          <w:lang w:val="pl-PL"/>
        </w:rPr>
        <w:t>DOO</w:t>
      </w:r>
      <w:r w:rsidR="003D1C52" w:rsidRPr="003D1C52">
        <w:rPr>
          <w:rFonts w:ascii="Arial" w:hAnsi="Arial" w:cs="Arial"/>
          <w:bCs/>
          <w:lang w:val="sr-Latn-CS"/>
        </w:rPr>
        <w:t xml:space="preserve"> </w:t>
      </w:r>
      <w:r w:rsidR="003D1C52" w:rsidRPr="003D1C52">
        <w:rPr>
          <w:rFonts w:ascii="Arial" w:hAnsi="Arial" w:cs="Arial"/>
          <w:bCs/>
          <w:lang w:val="pl-PL"/>
        </w:rPr>
        <w:t>Vodovod</w:t>
      </w:r>
      <w:r w:rsidR="003D1C52" w:rsidRPr="003D1C52">
        <w:rPr>
          <w:rFonts w:ascii="Arial" w:hAnsi="Arial" w:cs="Arial"/>
          <w:bCs/>
          <w:lang w:val="sr-Latn-CS"/>
        </w:rPr>
        <w:t xml:space="preserve"> “</w:t>
      </w:r>
      <w:r w:rsidR="003D1C52" w:rsidRPr="003D1C52">
        <w:rPr>
          <w:rFonts w:ascii="Arial" w:hAnsi="Arial" w:cs="Arial"/>
          <w:bCs/>
          <w:lang w:val="pl-PL"/>
        </w:rPr>
        <w:t>Bistrica</w:t>
      </w:r>
      <w:r w:rsidR="003D1C52" w:rsidRPr="003D1C52">
        <w:rPr>
          <w:rFonts w:ascii="Arial" w:hAnsi="Arial" w:cs="Arial"/>
          <w:bCs/>
          <w:lang w:val="sr-Latn-CS"/>
        </w:rPr>
        <w:t xml:space="preserve">” </w:t>
      </w:r>
      <w:r w:rsidR="003D1C52" w:rsidRPr="003D1C52">
        <w:rPr>
          <w:rFonts w:ascii="Arial" w:hAnsi="Arial" w:cs="Arial"/>
          <w:bCs/>
          <w:lang w:val="pl-PL"/>
        </w:rPr>
        <w:t>Bijelo</w:t>
      </w:r>
      <w:r w:rsidR="003D1C52" w:rsidRPr="003D1C52">
        <w:rPr>
          <w:rFonts w:ascii="Arial" w:hAnsi="Arial" w:cs="Arial"/>
          <w:bCs/>
          <w:lang w:val="sr-Latn-CS"/>
        </w:rPr>
        <w:t xml:space="preserve"> </w:t>
      </w:r>
      <w:r w:rsidR="003D1C52" w:rsidRPr="003D1C52">
        <w:rPr>
          <w:rFonts w:ascii="Arial" w:hAnsi="Arial" w:cs="Arial"/>
          <w:bCs/>
          <w:lang w:val="pl-PL"/>
        </w:rPr>
        <w:t>Polje</w:t>
      </w:r>
      <w:r w:rsidR="003D1C52" w:rsidRPr="003D1C52">
        <w:rPr>
          <w:rFonts w:ascii="Arial" w:hAnsi="Arial" w:cs="Arial"/>
          <w:bCs/>
          <w:lang w:val="sr-Latn-CS"/>
        </w:rPr>
        <w:t>.</w:t>
      </w:r>
    </w:p>
    <w:p w14:paraId="575CE332" w14:textId="5DB9B9C9" w:rsidR="00AE0C66" w:rsidRPr="003D1C52" w:rsidRDefault="00700747" w:rsidP="003D1C52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Arial" w:hAnsi="Arial" w:cs="Arial"/>
          <w:bCs/>
          <w:lang w:val="sr-Latn-CS"/>
        </w:rPr>
      </w:pPr>
      <w:r w:rsidRPr="00700747">
        <w:rPr>
          <w:rFonts w:ascii="Arial" w:hAnsi="Arial" w:cs="Arial"/>
          <w:bCs/>
          <w:lang w:val="sr-Latn-CS"/>
        </w:rPr>
        <w:object w:dxaOrig="8640" w:dyaOrig="12135" w14:anchorId="7C582CC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in;height:606.75pt" o:ole="">
            <v:imagedata r:id="rId4" o:title=""/>
          </v:shape>
          <o:OLEObject Type="Embed" ProgID="Acrobat.Document.DC" ShapeID="_x0000_i1025" DrawAspect="Content" ObjectID="_1820742313" r:id="rId5"/>
        </w:object>
      </w:r>
      <w:bookmarkStart w:id="1" w:name="_GoBack"/>
      <w:bookmarkEnd w:id="1"/>
    </w:p>
    <w:sectPr w:rsidR="00AE0C66" w:rsidRPr="003D1C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052E"/>
    <w:rsid w:val="00045CB1"/>
    <w:rsid w:val="0006087C"/>
    <w:rsid w:val="000B4E27"/>
    <w:rsid w:val="00137F44"/>
    <w:rsid w:val="0015666E"/>
    <w:rsid w:val="00192EA6"/>
    <w:rsid w:val="001B33AE"/>
    <w:rsid w:val="001F6000"/>
    <w:rsid w:val="00265BEB"/>
    <w:rsid w:val="0028048E"/>
    <w:rsid w:val="0029052E"/>
    <w:rsid w:val="00355954"/>
    <w:rsid w:val="0036590B"/>
    <w:rsid w:val="0037313F"/>
    <w:rsid w:val="003A6CA6"/>
    <w:rsid w:val="003C45B0"/>
    <w:rsid w:val="003D1C52"/>
    <w:rsid w:val="003F5385"/>
    <w:rsid w:val="00413E46"/>
    <w:rsid w:val="0041429F"/>
    <w:rsid w:val="004D3ED8"/>
    <w:rsid w:val="004F7735"/>
    <w:rsid w:val="0051766B"/>
    <w:rsid w:val="0054483F"/>
    <w:rsid w:val="005C2001"/>
    <w:rsid w:val="005D5F4B"/>
    <w:rsid w:val="00637F64"/>
    <w:rsid w:val="006726A8"/>
    <w:rsid w:val="00683230"/>
    <w:rsid w:val="006F0FDF"/>
    <w:rsid w:val="006F4683"/>
    <w:rsid w:val="00700747"/>
    <w:rsid w:val="008B09C4"/>
    <w:rsid w:val="008C6320"/>
    <w:rsid w:val="008F05EF"/>
    <w:rsid w:val="00937EFF"/>
    <w:rsid w:val="009C3668"/>
    <w:rsid w:val="009F44DF"/>
    <w:rsid w:val="00AC4FD7"/>
    <w:rsid w:val="00AE0C66"/>
    <w:rsid w:val="00B374E0"/>
    <w:rsid w:val="00B55359"/>
    <w:rsid w:val="00BF7A3C"/>
    <w:rsid w:val="00C07387"/>
    <w:rsid w:val="00D345FC"/>
    <w:rsid w:val="00D63B4E"/>
    <w:rsid w:val="00D80F60"/>
    <w:rsid w:val="00D84810"/>
    <w:rsid w:val="00E108DA"/>
    <w:rsid w:val="00E17FD3"/>
    <w:rsid w:val="00E47B90"/>
    <w:rsid w:val="00E719ED"/>
    <w:rsid w:val="00EA771F"/>
    <w:rsid w:val="00EB559B"/>
    <w:rsid w:val="00EB764C"/>
    <w:rsid w:val="00F604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FFAE578"/>
  <w15:chartTrackingRefBased/>
  <w15:docId w15:val="{4C97CA92-5A74-44E1-9403-701C30EFDE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29052E"/>
    <w:pPr>
      <w:spacing w:line="256" w:lineRule="auto"/>
    </w:pPr>
    <w:rPr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29052E"/>
    <w:pPr>
      <w:keepNext/>
      <w:keepLines/>
      <w:spacing w:before="360" w:after="80" w:line="278" w:lineRule="auto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9052E"/>
    <w:pPr>
      <w:keepNext/>
      <w:keepLines/>
      <w:spacing w:before="160" w:after="80" w:line="278" w:lineRule="auto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9052E"/>
    <w:pPr>
      <w:keepNext/>
      <w:keepLines/>
      <w:spacing w:before="160" w:after="80" w:line="278" w:lineRule="auto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9052E"/>
    <w:pPr>
      <w:keepNext/>
      <w:keepLines/>
      <w:spacing w:before="80" w:after="40" w:line="278" w:lineRule="auto"/>
      <w:outlineLvl w:val="3"/>
    </w:pPr>
    <w:rPr>
      <w:rFonts w:eastAsiaTheme="majorEastAsia" w:cstheme="majorBidi"/>
      <w:i/>
      <w:iCs/>
      <w:color w:val="2F5496" w:themeColor="accent1" w:themeShade="BF"/>
      <w:sz w:val="24"/>
      <w:szCs w:val="24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9052E"/>
    <w:pPr>
      <w:keepNext/>
      <w:keepLines/>
      <w:spacing w:before="80" w:after="40" w:line="278" w:lineRule="auto"/>
      <w:outlineLvl w:val="4"/>
    </w:pPr>
    <w:rPr>
      <w:rFonts w:eastAsiaTheme="majorEastAsia" w:cstheme="majorBidi"/>
      <w:color w:val="2F5496" w:themeColor="accent1" w:themeShade="BF"/>
      <w:sz w:val="24"/>
      <w:szCs w:val="24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9052E"/>
    <w:pPr>
      <w:keepNext/>
      <w:keepLines/>
      <w:spacing w:before="40" w:after="0" w:line="278" w:lineRule="auto"/>
      <w:outlineLvl w:val="5"/>
    </w:pPr>
    <w:rPr>
      <w:rFonts w:eastAsiaTheme="majorEastAsia" w:cstheme="majorBidi"/>
      <w:i/>
      <w:iCs/>
      <w:color w:val="595959" w:themeColor="text1" w:themeTint="A6"/>
      <w:sz w:val="24"/>
      <w:szCs w:val="24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9052E"/>
    <w:pPr>
      <w:keepNext/>
      <w:keepLines/>
      <w:spacing w:before="40" w:after="0" w:line="278" w:lineRule="auto"/>
      <w:outlineLvl w:val="6"/>
    </w:pPr>
    <w:rPr>
      <w:rFonts w:eastAsiaTheme="majorEastAsia" w:cstheme="majorBidi"/>
      <w:color w:val="595959" w:themeColor="text1" w:themeTint="A6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9052E"/>
    <w:pPr>
      <w:keepNext/>
      <w:keepLines/>
      <w:spacing w:after="0" w:line="278" w:lineRule="auto"/>
      <w:outlineLvl w:val="7"/>
    </w:pPr>
    <w:rPr>
      <w:rFonts w:eastAsiaTheme="majorEastAsia" w:cstheme="majorBidi"/>
      <w:i/>
      <w:iCs/>
      <w:color w:val="272727" w:themeColor="text1" w:themeTint="D8"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9052E"/>
    <w:pPr>
      <w:keepNext/>
      <w:keepLines/>
      <w:spacing w:after="0" w:line="278" w:lineRule="auto"/>
      <w:outlineLvl w:val="8"/>
    </w:pPr>
    <w:rPr>
      <w:rFonts w:eastAsiaTheme="majorEastAsia" w:cstheme="majorBidi"/>
      <w:color w:val="272727" w:themeColor="text1" w:themeTint="D8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9052E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9052E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9052E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9052E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9052E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9052E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9052E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9052E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9052E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9052E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9052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9052E"/>
    <w:pPr>
      <w:numPr>
        <w:ilvl w:val="1"/>
      </w:numPr>
      <w:spacing w:line="278" w:lineRule="auto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9052E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9052E"/>
    <w:pPr>
      <w:spacing w:before="160" w:line="278" w:lineRule="auto"/>
      <w:jc w:val="center"/>
    </w:pPr>
    <w:rPr>
      <w:i/>
      <w:iCs/>
      <w:color w:val="404040" w:themeColor="text1" w:themeTint="BF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29052E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9052E"/>
    <w:pPr>
      <w:spacing w:line="278" w:lineRule="auto"/>
      <w:ind w:left="720"/>
      <w:contextualSpacing/>
    </w:pPr>
    <w:rPr>
      <w:sz w:val="24"/>
      <w:szCs w:val="24"/>
    </w:rPr>
  </w:style>
  <w:style w:type="character" w:styleId="IntenseEmphasis">
    <w:name w:val="Intense Emphasis"/>
    <w:basedOn w:val="DefaultParagraphFont"/>
    <w:uiPriority w:val="21"/>
    <w:qFormat/>
    <w:rsid w:val="0029052E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9052E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 w:line="278" w:lineRule="auto"/>
      <w:ind w:left="864" w:right="864"/>
      <w:jc w:val="center"/>
    </w:pPr>
    <w:rPr>
      <w:i/>
      <w:iCs/>
      <w:color w:val="2F5496" w:themeColor="accent1" w:themeShade="BF"/>
      <w:sz w:val="24"/>
      <w:szCs w:val="2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9052E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9052E"/>
    <w:rPr>
      <w:b/>
      <w:bCs/>
      <w:smallCaps/>
      <w:color w:val="2F5496" w:themeColor="accent1" w:themeShade="BF"/>
      <w:spacing w:val="5"/>
    </w:rPr>
  </w:style>
  <w:style w:type="paragraph" w:styleId="NoSpacing">
    <w:name w:val="No Spacing"/>
    <w:uiPriority w:val="1"/>
    <w:qFormat/>
    <w:rsid w:val="0029052E"/>
    <w:pPr>
      <w:spacing w:after="0" w:line="240" w:lineRule="auto"/>
    </w:pPr>
    <w:rPr>
      <w:kern w:val="0"/>
      <w:sz w:val="22"/>
      <w:szCs w:val="22"/>
      <w14:ligatures w14:val="none"/>
    </w:rPr>
  </w:style>
  <w:style w:type="character" w:customStyle="1" w:styleId="FontStyle18">
    <w:name w:val="Font Style18"/>
    <w:uiPriority w:val="99"/>
    <w:rsid w:val="009F44DF"/>
    <w:rPr>
      <w:rFonts w:ascii="Arial Unicode MS" w:eastAsia="Arial Unicode MS"/>
      <w:b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9446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118</TotalTime>
  <Pages>4</Pages>
  <Words>565</Words>
  <Characters>3222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Ernad Suljevic</cp:lastModifiedBy>
  <cp:revision>31</cp:revision>
  <cp:lastPrinted>2025-09-22T10:08:00Z</cp:lastPrinted>
  <dcterms:created xsi:type="dcterms:W3CDTF">2025-09-22T07:23:00Z</dcterms:created>
  <dcterms:modified xsi:type="dcterms:W3CDTF">2025-09-30T10:59:00Z</dcterms:modified>
</cp:coreProperties>
</file>